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lang w:val="es-ES"/>
        </w:rPr>
        <w:id w:val="7271547"/>
        <w:docPartObj>
          <w:docPartGallery w:val="Cover Pages"/>
          <w:docPartUnique/>
        </w:docPartObj>
      </w:sdtPr>
      <w:sdtEndPr>
        <w:rPr>
          <w:b/>
          <w:bCs/>
          <w:color w:val="9BBB59" w:themeColor="accent3"/>
          <w:sz w:val="120"/>
          <w:szCs w:val="120"/>
          <w:lang w:val="es-MX"/>
        </w:rPr>
      </w:sdtEndPr>
      <w:sdtContent>
        <w:p w:rsidR="00A14974" w:rsidRDefault="00A14974">
          <w:pPr>
            <w:rPr>
              <w:color w:val="7F7F7F" w:themeColor="text1" w:themeTint="80"/>
              <w:sz w:val="32"/>
              <w:szCs w:val="32"/>
              <w:lang w:val="es-ES"/>
            </w:rPr>
          </w:pPr>
          <w:sdt>
            <w:sdtPr>
              <w:rPr>
                <w:color w:val="7F7F7F" w:themeColor="text1" w:themeTint="80"/>
                <w:sz w:val="32"/>
                <w:szCs w:val="32"/>
                <w:lang w:val="es-ES"/>
              </w:rPr>
              <w:alias w:val="Fecha"/>
              <w:id w:val="19000712"/>
              <w:placeholder>
                <w:docPart w:val="DB894F93814641EE8B56CF31AD72B24A"/>
              </w:placeholder>
              <w:dataBinding w:prefixMappings="xmlns:ns0='http://schemas.microsoft.com/office/2006/coverPageProps'" w:xpath="/ns0:CoverPageProperties[1]/ns0:PublishDate[1]" w:storeItemID="{55AF091B-3C7A-41E3-B477-F2FDAA23CFDA}"/>
              <w:date w:fullDate="2011-08-21T00:00:00Z">
                <w:dateFormat w:val="d/M/yyyy"/>
                <w:lid w:val="es-ES"/>
                <w:storeMappedDataAs w:val="dateTime"/>
                <w:calendar w:val="gregorian"/>
              </w:date>
            </w:sdtPr>
            <w:sdtContent>
              <w:r w:rsidR="001A184D">
                <w:rPr>
                  <w:color w:val="7F7F7F" w:themeColor="text1" w:themeTint="80"/>
                  <w:sz w:val="32"/>
                  <w:szCs w:val="32"/>
                  <w:lang w:val="es-ES"/>
                </w:rPr>
                <w:t>21/8/2011</w:t>
              </w:r>
            </w:sdtContent>
          </w:sdt>
          <w:r w:rsidRPr="0089007B">
            <w:rPr>
              <w:noProof/>
              <w:color w:val="C4BC96" w:themeColor="background2" w:themeShade="BF"/>
              <w:sz w:val="32"/>
              <w:szCs w:val="32"/>
              <w:lang w:val="es-ES"/>
            </w:rPr>
            <w:pict>
              <v:group id="_x0000_s1027"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8"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9"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right" w:tblpYSpec="bottom"/>
            <w:tblOverlap w:val="never"/>
            <w:tblW w:w="0" w:type="auto"/>
            <w:tblLook w:val="04A0"/>
          </w:tblPr>
          <w:tblGrid>
            <w:gridCol w:w="4647"/>
          </w:tblGrid>
          <w:tr w:rsidR="00A14974" w:rsidRPr="00A14974" w:rsidTr="00A14974">
            <w:trPr>
              <w:trHeight w:val="572"/>
            </w:trPr>
            <w:tc>
              <w:tcPr>
                <w:tcW w:w="4647" w:type="dxa"/>
              </w:tcPr>
              <w:p w:rsidR="00A14974" w:rsidRPr="00A14974" w:rsidRDefault="00A14974" w:rsidP="00A14974">
                <w:pPr>
                  <w:pStyle w:val="Sinespaciado"/>
                  <w:rPr>
                    <w:color w:val="7F7F7F" w:themeColor="text1" w:themeTint="80"/>
                    <w:sz w:val="44"/>
                    <w:szCs w:val="32"/>
                  </w:rPr>
                </w:pPr>
                <w:r w:rsidRPr="00A14974">
                  <w:rPr>
                    <w:color w:val="7F7F7F" w:themeColor="text1" w:themeTint="80"/>
                    <w:sz w:val="44"/>
                    <w:szCs w:val="32"/>
                  </w:rPr>
                  <w:t xml:space="preserve">  </w:t>
                </w:r>
                <w:sdt>
                  <w:sdtPr>
                    <w:rPr>
                      <w:color w:val="7F7F7F" w:themeColor="text1" w:themeTint="80"/>
                      <w:sz w:val="44"/>
                      <w:szCs w:val="32"/>
                    </w:rPr>
                    <w:alias w:val="Autor"/>
                    <w:id w:val="19000724"/>
                    <w:placeholder>
                      <w:docPart w:val="D9D4F75FFCFB4D8DA9934863011D26BB"/>
                    </w:placeholder>
                    <w:dataBinding w:prefixMappings="xmlns:ns0='http://schemas.openxmlformats.org/package/2006/metadata/core-properties' xmlns:ns1='http://purl.org/dc/elements/1.1/'" w:xpath="/ns0:coreProperties[1]/ns1:creator[1]" w:storeItemID="{6C3C8BC8-F283-45AE-878A-BAB7291924A1}"/>
                    <w:text/>
                  </w:sdtPr>
                  <w:sdtContent>
                    <w:r w:rsidRPr="00A14974">
                      <w:rPr>
                        <w:color w:val="7F7F7F" w:themeColor="text1" w:themeTint="80"/>
                        <w:sz w:val="44"/>
                        <w:szCs w:val="32"/>
                        <w:lang w:val="es-MX"/>
                      </w:rPr>
                      <w:t>MilTareas</w:t>
                    </w:r>
                  </w:sdtContent>
                </w:sdt>
                <w:r w:rsidRPr="00A14974">
                  <w:rPr>
                    <w:color w:val="7F7F7F" w:themeColor="text1" w:themeTint="80"/>
                    <w:sz w:val="44"/>
                    <w:szCs w:val="32"/>
                  </w:rPr>
                  <w:t>.webnode.es</w:t>
                </w:r>
              </w:p>
            </w:tc>
          </w:tr>
        </w:tbl>
        <w:p w:rsidR="00A14974" w:rsidRDefault="00A14974">
          <w:pPr>
            <w:rPr>
              <w:color w:val="7F7F7F" w:themeColor="text1" w:themeTint="80"/>
              <w:sz w:val="32"/>
              <w:szCs w:val="32"/>
              <w:lang w:val="es-ES"/>
            </w:rPr>
          </w:pPr>
          <w:r w:rsidRPr="00A14974">
            <w:rPr>
              <w:noProof/>
              <w:lang w:eastAsia="es-MX"/>
            </w:rPr>
            <w:t xml:space="preserve"> </w:t>
          </w:r>
        </w:p>
        <w:p w:rsidR="00A14974" w:rsidRDefault="00A14974">
          <w:pPr>
            <w:rPr>
              <w:b/>
              <w:bCs/>
              <w:color w:val="9BBB59" w:themeColor="accent3"/>
              <w:sz w:val="120"/>
              <w:szCs w:val="120"/>
            </w:rPr>
          </w:pPr>
          <w:r>
            <w:rPr>
              <w:noProof/>
              <w:color w:val="C4BC96" w:themeColor="background2" w:themeShade="BF"/>
              <w:sz w:val="32"/>
              <w:szCs w:val="32"/>
              <w:lang w:eastAsia="es-MX"/>
            </w:rPr>
            <w:drawing>
              <wp:anchor distT="0" distB="0" distL="114300" distR="114300" simplePos="0" relativeHeight="251658238" behindDoc="0" locked="0" layoutInCell="1" allowOverlap="1">
                <wp:simplePos x="0" y="0"/>
                <wp:positionH relativeFrom="margin">
                  <wp:posOffset>2710815</wp:posOffset>
                </wp:positionH>
                <wp:positionV relativeFrom="margin">
                  <wp:posOffset>643255</wp:posOffset>
                </wp:positionV>
                <wp:extent cx="2533650" cy="6858000"/>
                <wp:effectExtent l="19050" t="0" r="0" b="0"/>
                <wp:wrapSquare wrapText="bothSides"/>
                <wp:docPr id="2" name="Imagen 2" descr="http://2.bp.blogspot.com/_wwEQKyjh6tI/TBqqQGT52OI/AAAAAAAAAAo/BUYgRV9gisk/s1600/wzacs_clip_image034%5B1%5D.jpg"/>
                <wp:cNvGraphicFramePr/>
                <a:graphic xmlns:a="http://schemas.openxmlformats.org/drawingml/2006/main">
                  <a:graphicData uri="http://schemas.openxmlformats.org/drawingml/2006/picture">
                    <pic:pic xmlns:pic="http://schemas.openxmlformats.org/drawingml/2006/picture">
                      <pic:nvPicPr>
                        <pic:cNvPr id="18434" name="Picture 2" descr="http://2.bp.blogspot.com/_wwEQKyjh6tI/TBqqQGT52OI/AAAAAAAAAAo/BUYgRV9gisk/s1600/wzacs_clip_image034%5B1%5D.jpg"/>
                        <pic:cNvPicPr>
                          <a:picLocks noChangeAspect="1" noChangeArrowheads="1"/>
                        </pic:cNvPicPr>
                      </pic:nvPicPr>
                      <pic:blipFill>
                        <a:blip r:embed="rId5" cstate="print"/>
                        <a:srcRect/>
                        <a:stretch>
                          <a:fillRect/>
                        </a:stretch>
                      </pic:blipFill>
                      <pic:spPr bwMode="auto">
                        <a:xfrm>
                          <a:off x="0" y="0"/>
                          <a:ext cx="2533650" cy="6858000"/>
                        </a:xfrm>
                        <a:prstGeom prst="rect">
                          <a:avLst/>
                        </a:prstGeom>
                        <a:ln>
                          <a:noFill/>
                        </a:ln>
                        <a:effectLst>
                          <a:softEdge rad="112500"/>
                        </a:effectLst>
                      </pic:spPr>
                    </pic:pic>
                  </a:graphicData>
                </a:graphic>
              </wp:anchor>
            </w:drawing>
          </w:r>
          <w:r>
            <w:rPr>
              <w:noProof/>
              <w:color w:val="C4BC96" w:themeColor="background2" w:themeShade="BF"/>
              <w:sz w:val="32"/>
              <w:szCs w:val="32"/>
              <w:lang w:eastAsia="es-MX"/>
            </w:rPr>
            <w:drawing>
              <wp:anchor distT="0" distB="0" distL="114300" distR="114300" simplePos="0" relativeHeight="251659263" behindDoc="0" locked="0" layoutInCell="1" allowOverlap="1">
                <wp:simplePos x="0" y="0"/>
                <wp:positionH relativeFrom="margin">
                  <wp:posOffset>62865</wp:posOffset>
                </wp:positionH>
                <wp:positionV relativeFrom="margin">
                  <wp:posOffset>643255</wp:posOffset>
                </wp:positionV>
                <wp:extent cx="2647950" cy="6858000"/>
                <wp:effectExtent l="19050" t="0" r="0" b="0"/>
                <wp:wrapSquare wrapText="bothSides"/>
                <wp:docPr id="1" name="Imagen 1" descr="http://2.bp.blogspot.com/_y4NSNnYhn20/TUXw_KbyyaI/AAAAAAAAAGo/akjZE6qvwoM/s1600/abeja.jpg"/>
                <wp:cNvGraphicFramePr/>
                <a:graphic xmlns:a="http://schemas.openxmlformats.org/drawingml/2006/main">
                  <a:graphicData uri="http://schemas.openxmlformats.org/drawingml/2006/picture">
                    <pic:pic xmlns:pic="http://schemas.openxmlformats.org/drawingml/2006/picture">
                      <pic:nvPicPr>
                        <pic:cNvPr id="18438" name="Picture 6" descr="http://2.bp.blogspot.com/_y4NSNnYhn20/TUXw_KbyyaI/AAAAAAAAAGo/akjZE6qvwoM/s1600/abeja.jpg"/>
                        <pic:cNvPicPr>
                          <a:picLocks noChangeAspect="1" noChangeArrowheads="1"/>
                        </pic:cNvPicPr>
                      </pic:nvPicPr>
                      <pic:blipFill>
                        <a:blip r:embed="rId6" cstate="print"/>
                        <a:srcRect/>
                        <a:stretch>
                          <a:fillRect/>
                        </a:stretch>
                      </pic:blipFill>
                      <pic:spPr bwMode="auto">
                        <a:xfrm>
                          <a:off x="0" y="0"/>
                          <a:ext cx="2647950" cy="6858000"/>
                        </a:xfrm>
                        <a:prstGeom prst="rect">
                          <a:avLst/>
                        </a:prstGeom>
                        <a:ln>
                          <a:noFill/>
                        </a:ln>
                        <a:effectLst>
                          <a:softEdge rad="112500"/>
                        </a:effectLst>
                      </pic:spPr>
                    </pic:pic>
                  </a:graphicData>
                </a:graphic>
              </wp:anchor>
            </w:drawing>
          </w:r>
          <w:r w:rsidRPr="0089007B">
            <w:rPr>
              <w:noProof/>
              <w:color w:val="C4BC96" w:themeColor="background2" w:themeShade="BF"/>
              <w:sz w:val="32"/>
              <w:szCs w:val="32"/>
              <w:lang w:val="es-ES"/>
            </w:rPr>
            <w:pict>
              <v:rect id="_x0000_s1030" style="position:absolute;left:0;text-align:left;margin-left:0;margin-top:0;width:535.8pt;height:98.35pt;z-index:251661312;mso-width-percent:900;mso-position-horizontal:center;mso-position-horizontal-relative:page;mso-position-vertical:center;mso-position-vertical-relative:page;mso-width-percent:900" o:allowincell="f" fillcolor="#a5a5a5 [2092]" stroked="f">
                <v:fill opacity="58982f"/>
                <v:textbox style="mso-next-textbox:#_x0000_s1030;mso-fit-shape-to-text:t" inset="18pt,0,18pt,0">
                  <w:txbxContent>
                    <w:tbl>
                      <w:tblPr>
                        <w:tblW w:w="5000" w:type="pct"/>
                        <w:tblCellMar>
                          <w:left w:w="360" w:type="dxa"/>
                          <w:right w:w="360" w:type="dxa"/>
                        </w:tblCellMar>
                        <w:tblLook w:val="04A0"/>
                      </w:tblPr>
                      <w:tblGrid>
                        <w:gridCol w:w="2206"/>
                        <w:gridCol w:w="8825"/>
                      </w:tblGrid>
                      <w:tr w:rsidR="00780C15">
                        <w:trPr>
                          <w:trHeight w:val="1080"/>
                        </w:trPr>
                        <w:sdt>
                          <w:sdtPr>
                            <w:rPr>
                              <w:smallCaps/>
                              <w:sz w:val="40"/>
                              <w:szCs w:val="40"/>
                            </w:rPr>
                            <w:alias w:val="Organización"/>
                            <w:id w:val="5716118"/>
                            <w:placeholder>
                              <w:docPart w:val="84916F61E895421CAE84764EC780A941"/>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A14974" w:rsidRDefault="00A14974" w:rsidP="00A14974">
                                <w:pPr>
                                  <w:pStyle w:val="Sinespaciado"/>
                                  <w:jc w:val="center"/>
                                  <w:rPr>
                                    <w:smallCaps/>
                                    <w:sz w:val="40"/>
                                    <w:szCs w:val="40"/>
                                  </w:rPr>
                                </w:pPr>
                                <w:r>
                                  <w:rPr>
                                    <w:smallCaps/>
                                    <w:sz w:val="40"/>
                                    <w:szCs w:val="40"/>
                                  </w:rPr>
                                  <w:t>Mil Tareas</w:t>
                                </w:r>
                              </w:p>
                            </w:tc>
                          </w:sdtContent>
                        </w:sdt>
                        <w:tc>
                          <w:tcPr>
                            <w:tcW w:w="4000" w:type="pct"/>
                            <w:shd w:val="clear" w:color="auto" w:fill="auto"/>
                            <w:vAlign w:val="center"/>
                          </w:tcPr>
                          <w:p w:rsidR="00A14974" w:rsidRDefault="00A14974">
                            <w:pPr>
                              <w:pStyle w:val="Sinespaciado"/>
                              <w:rPr>
                                <w:smallCaps/>
                                <w:color w:val="FFFFFF" w:themeColor="background1"/>
                                <w:sz w:val="48"/>
                                <w:szCs w:val="48"/>
                              </w:rPr>
                            </w:pPr>
                            <w:r>
                              <w:rPr>
                                <w:smallCaps/>
                                <w:color w:val="FFFFFF" w:themeColor="background1"/>
                                <w:sz w:val="48"/>
                                <w:szCs w:val="48"/>
                              </w:rPr>
                              <w:t>REPRODUCCION ASEXUAL Y SEXUAL</w:t>
                            </w:r>
                          </w:p>
                        </w:tc>
                      </w:tr>
                    </w:tbl>
                    <w:p w:rsidR="00A14974" w:rsidRDefault="00A14974">
                      <w:pPr>
                        <w:pStyle w:val="Sinespaciado"/>
                        <w:spacing w:line="14" w:lineRule="exact"/>
                      </w:pPr>
                    </w:p>
                  </w:txbxContent>
                </v:textbox>
                <w10:wrap anchorx="page" anchory="page"/>
              </v:rect>
            </w:pict>
          </w:r>
          <w:r>
            <w:rPr>
              <w:b/>
              <w:bCs/>
              <w:color w:val="9BBB59" w:themeColor="accent3"/>
              <w:sz w:val="120"/>
              <w:szCs w:val="120"/>
            </w:rPr>
            <w:br w:type="page"/>
          </w:r>
        </w:p>
      </w:sdtContent>
    </w:sdt>
    <w:p w:rsidR="00A14974" w:rsidRPr="0083670A" w:rsidRDefault="00A14974" w:rsidP="0083670A">
      <w:pPr>
        <w:jc w:val="center"/>
        <w:rPr>
          <w:bCs/>
          <w:color w:val="00B0F0"/>
        </w:rPr>
      </w:pPr>
      <w:r w:rsidRPr="0083670A">
        <w:rPr>
          <w:bCs/>
          <w:color w:val="00B0F0"/>
          <w:sz w:val="36"/>
        </w:rPr>
        <w:lastRenderedPageBreak/>
        <w:t>REPRODUCCIÓN ASEXUAL</w:t>
      </w:r>
    </w:p>
    <w:p w:rsidR="0083670A" w:rsidRPr="0083670A" w:rsidRDefault="0083670A" w:rsidP="0083670A">
      <w:pPr>
        <w:jc w:val="center"/>
        <w:rPr>
          <w:bCs/>
          <w:color w:val="00B0F0"/>
        </w:rPr>
      </w:pPr>
      <w:r w:rsidRPr="0083670A">
        <w:rPr>
          <w:bCs/>
          <w:color w:val="00B0F0"/>
        </w:rPr>
        <w:t xml:space="preserve">TAMBIÉN  LLAMADA  REPRODUCCIÓN  VEGETATIVA </w:t>
      </w:r>
    </w:p>
    <w:p w:rsidR="0083670A" w:rsidRPr="0083670A" w:rsidRDefault="0083670A" w:rsidP="0083670A">
      <w:pPr>
        <w:jc w:val="center"/>
        <w:rPr>
          <w:bCs/>
        </w:rPr>
      </w:pPr>
    </w:p>
    <w:p w:rsidR="00A14974" w:rsidRPr="0083670A" w:rsidRDefault="0083670A" w:rsidP="00A14974">
      <w:pPr>
        <w:rPr>
          <w:bCs/>
        </w:rPr>
      </w:pPr>
      <w:r w:rsidRPr="0089007B">
        <w:rPr>
          <w:noProof/>
          <w:lang w:val="es-ES"/>
        </w:rPr>
        <w:pict>
          <v:rect id="_x0000_s1031" style="position:absolute;left:0;text-align:left;margin-left:-60.55pt;margin-top:57.5pt;width:172.75pt;height:279.4pt;z-index:251663360;mso-width-percent:400;mso-wrap-distance-left:18pt;mso-wrap-distance-top:7.2pt;mso-wrap-distance-right:7.2pt;mso-wrap-distance-bottom:7.2pt;mso-position-horizontal-relative:margin;mso-position-vertical-relative:margin;mso-width-percent:400;mso-width-relative:margin;mso-height-relative:margin;v-text-anchor:middle" o:allowincell="f" fillcolor="#8064a2 [3207]" strokecolor="#f2f2f2 [3041]" strokeweight="3pt">
            <v:imagedata embosscolor="shadow add(51)"/>
            <v:shadow on="t" type="perspective" color="#3f3151 [1607]" opacity=".5" offset="1pt" offset2="-1pt"/>
            <o:extrusion v:ext="view" backdepth="0" color="#8bb1e2 [1343]" rotationangle="25,25" viewpoint="0,0" viewpointorigin="0,0" skewangle="0" skewamt="0" lightposition="-50000,-50000" lightposition2="50000"/>
            <v:textbox style="mso-next-textbox:#_x0000_s1031" inset="16.56pt,7.2pt,16.56pt,7.2pt">
              <w:txbxContent>
                <w:p w:rsidR="0083670A" w:rsidRDefault="0083670A" w:rsidP="0083670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left"/>
                    <w:rPr>
                      <w:i/>
                      <w:iCs/>
                      <w:color w:val="FFFFFF" w:themeColor="background1"/>
                      <w:sz w:val="28"/>
                      <w:szCs w:val="28"/>
                    </w:rPr>
                  </w:pPr>
                  <w:r w:rsidRPr="0083670A">
                    <w:rPr>
                      <w:i/>
                      <w:iCs/>
                      <w:color w:val="FFFFFF" w:themeColor="background1"/>
                      <w:sz w:val="28"/>
                      <w:szCs w:val="28"/>
                    </w:rPr>
                    <w:t>Se lleva a cabo con un solo progenitor y sin la intervención de los núcleos de las células sexuales o gametos.</w:t>
                  </w:r>
                </w:p>
                <w:p w:rsidR="0083670A" w:rsidRPr="0083670A" w:rsidRDefault="0083670A" w:rsidP="0083670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left"/>
                    <w:rPr>
                      <w:i/>
                      <w:iCs/>
                      <w:color w:val="FFFFFF" w:themeColor="background1"/>
                      <w:sz w:val="28"/>
                      <w:szCs w:val="28"/>
                    </w:rPr>
                  </w:pPr>
                  <w:r w:rsidRPr="0083670A">
                    <w:rPr>
                      <w:i/>
                      <w:iCs/>
                      <w:color w:val="FFFFFF" w:themeColor="background1"/>
                      <w:sz w:val="28"/>
                      <w:szCs w:val="28"/>
                    </w:rPr>
                    <w:t xml:space="preserve">Esta tiene lugar en esponjas, celentéreos, anélidos, </w:t>
                  </w:r>
                  <w:proofErr w:type="spellStart"/>
                  <w:r w:rsidRPr="0083670A">
                    <w:rPr>
                      <w:i/>
                      <w:iCs/>
                      <w:color w:val="FFFFFF" w:themeColor="background1"/>
                      <w:sz w:val="28"/>
                      <w:szCs w:val="28"/>
                    </w:rPr>
                    <w:t>nemertea</w:t>
                  </w:r>
                  <w:proofErr w:type="spellEnd"/>
                  <w:r w:rsidRPr="0083670A">
                    <w:rPr>
                      <w:i/>
                      <w:iCs/>
                      <w:color w:val="FFFFFF" w:themeColor="background1"/>
                      <w:sz w:val="28"/>
                      <w:szCs w:val="28"/>
                    </w:rPr>
                    <w:t xml:space="preserve">, equinodermos y también en los estados larvarios y embrionarios de todos los animales. </w:t>
                  </w:r>
                </w:p>
                <w:p w:rsidR="0083670A" w:rsidRPr="0083670A" w:rsidRDefault="0083670A" w:rsidP="0083670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i/>
                      <w:iCs/>
                      <w:color w:val="FFFFFF" w:themeColor="background1"/>
                      <w:sz w:val="28"/>
                      <w:szCs w:val="28"/>
                    </w:rPr>
                  </w:pPr>
                  <w:r w:rsidRPr="0083670A">
                    <w:rPr>
                      <w:i/>
                      <w:iCs/>
                      <w:color w:val="FFFFFF" w:themeColor="background1"/>
                      <w:sz w:val="28"/>
                      <w:szCs w:val="28"/>
                    </w:rPr>
                    <w:t xml:space="preserve"> </w:t>
                  </w:r>
                </w:p>
                <w:p w:rsidR="0083670A" w:rsidRPr="0083670A" w:rsidRDefault="0083670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center"/>
                    <w:rPr>
                      <w:i/>
                      <w:iCs/>
                      <w:color w:val="FFFFFF" w:themeColor="background1"/>
                      <w:sz w:val="28"/>
                      <w:szCs w:val="28"/>
                    </w:rPr>
                  </w:pPr>
                </w:p>
              </w:txbxContent>
            </v:textbox>
            <w10:wrap type="square" anchorx="margin" anchory="margin"/>
          </v:rect>
        </w:pict>
      </w:r>
    </w:p>
    <w:p w:rsidR="00A14974" w:rsidRPr="0083670A" w:rsidRDefault="00A14974" w:rsidP="0083670A">
      <w:pPr>
        <w:jc w:val="both"/>
        <w:rPr>
          <w:bCs/>
        </w:rPr>
      </w:pPr>
      <w:r w:rsidRPr="0083670A">
        <w:rPr>
          <w:bCs/>
        </w:rPr>
        <w:t xml:space="preserve">Consiste en que de un organismo se desprende una sola célula o trozos del cuerpo de un individuo ya desarrollado que, por procesos mitóticos, son capaces de formar un individuo completo genéticamente idéntico a él.  </w:t>
      </w:r>
    </w:p>
    <w:p w:rsidR="0083670A" w:rsidRPr="0083670A" w:rsidRDefault="0083670A" w:rsidP="0083670A">
      <w:pPr>
        <w:jc w:val="both"/>
      </w:pPr>
      <w:r w:rsidRPr="0083670A">
        <w:t xml:space="preserve">La multiplicación asexual sólo se presenta en aquellos organismos cuyas células conservan aún la totipotencia embrionaria, es decir, la capacidad no sólo de multiplicarse, sino también de diferenciarse en distintos tipos de células para lograr la reconstrucción de las partes del organismo que pudieran faltar. </w:t>
      </w:r>
    </w:p>
    <w:p w:rsidR="0083670A" w:rsidRDefault="0083670A">
      <w:r>
        <w:rPr>
          <w:noProof/>
          <w:lang w:eastAsia="es-MX"/>
        </w:rPr>
        <w:drawing>
          <wp:anchor distT="0" distB="0" distL="114300" distR="114300" simplePos="0" relativeHeight="251664384" behindDoc="0" locked="0" layoutInCell="1" allowOverlap="1">
            <wp:simplePos x="0" y="0"/>
            <wp:positionH relativeFrom="margin">
              <wp:posOffset>1615440</wp:posOffset>
            </wp:positionH>
            <wp:positionV relativeFrom="margin">
              <wp:posOffset>2837180</wp:posOffset>
            </wp:positionV>
            <wp:extent cx="3930015" cy="1457325"/>
            <wp:effectExtent l="19050" t="0" r="0" b="0"/>
            <wp:wrapSquare wrapText="bothSides"/>
            <wp:docPr id="3" name="Imagen 3" descr="http://www.duiops.net/seresvivos/images/erizo_estrella.jpg"/>
            <wp:cNvGraphicFramePr/>
            <a:graphic xmlns:a="http://schemas.openxmlformats.org/drawingml/2006/main">
              <a:graphicData uri="http://schemas.openxmlformats.org/drawingml/2006/picture">
                <pic:pic xmlns:pic="http://schemas.openxmlformats.org/drawingml/2006/picture">
                  <pic:nvPicPr>
                    <pic:cNvPr id="2050" name="Picture 2" descr="http://www.duiops.net/seresvivos/images/erizo_estrella.jpg"/>
                    <pic:cNvPicPr>
                      <a:picLocks noChangeAspect="1" noChangeArrowheads="1"/>
                    </pic:cNvPicPr>
                  </pic:nvPicPr>
                  <pic:blipFill>
                    <a:blip r:embed="rId7" cstate="print"/>
                    <a:srcRect/>
                    <a:stretch>
                      <a:fillRect/>
                    </a:stretch>
                  </pic:blipFill>
                  <pic:spPr bwMode="auto">
                    <a:xfrm>
                      <a:off x="0" y="0"/>
                      <a:ext cx="3930015" cy="1457325"/>
                    </a:xfrm>
                    <a:prstGeom prst="rect">
                      <a:avLst/>
                    </a:prstGeom>
                    <a:ln>
                      <a:noFill/>
                    </a:ln>
                    <a:effectLst>
                      <a:softEdge rad="112500"/>
                    </a:effectLst>
                  </pic:spPr>
                </pic:pic>
              </a:graphicData>
            </a:graphic>
          </wp:anchor>
        </w:drawing>
      </w:r>
    </w:p>
    <w:p w:rsidR="0083670A" w:rsidRDefault="0083670A" w:rsidP="0083670A">
      <w:pPr>
        <w:jc w:val="center"/>
        <w:rPr>
          <w:b/>
          <w:bCs/>
          <w:sz w:val="32"/>
        </w:rPr>
      </w:pPr>
    </w:p>
    <w:p w:rsidR="0083670A" w:rsidRPr="0083670A" w:rsidRDefault="0083670A" w:rsidP="0083670A">
      <w:pPr>
        <w:jc w:val="center"/>
        <w:rPr>
          <w:color w:val="00B0F0"/>
        </w:rPr>
      </w:pPr>
      <w:r w:rsidRPr="0083670A">
        <w:rPr>
          <w:bCs/>
          <w:color w:val="00B0F0"/>
          <w:sz w:val="32"/>
        </w:rPr>
        <w:t>REPRODUCCIÓN ASEXUAL EN ANIMALES</w:t>
      </w:r>
    </w:p>
    <w:p w:rsidR="0083670A" w:rsidRDefault="0083670A" w:rsidP="0083670A">
      <w:pPr>
        <w:jc w:val="center"/>
        <w:rPr>
          <w:b/>
          <w:bCs/>
          <w:color w:val="00B0F0"/>
          <w:lang w:val="es-ES"/>
        </w:rPr>
      </w:pPr>
      <w:r>
        <w:rPr>
          <w:b/>
          <w:bCs/>
          <w:noProof/>
          <w:color w:val="00B0F0"/>
          <w:lang w:eastAsia="es-MX"/>
        </w:rPr>
        <w:drawing>
          <wp:anchor distT="0" distB="0" distL="114300" distR="114300" simplePos="0" relativeHeight="251665408" behindDoc="0" locked="0" layoutInCell="1" allowOverlap="1">
            <wp:simplePos x="0" y="0"/>
            <wp:positionH relativeFrom="margin">
              <wp:posOffset>-847090</wp:posOffset>
            </wp:positionH>
            <wp:positionV relativeFrom="margin">
              <wp:posOffset>5205730</wp:posOffset>
            </wp:positionV>
            <wp:extent cx="861060" cy="641985"/>
            <wp:effectExtent l="76200" t="76200" r="53340" b="291465"/>
            <wp:wrapSquare wrapText="bothSides"/>
            <wp:docPr id="4" name="Imagen 4" descr="http://www.cienciasnaturalesonline.com/wp-content/uploads/2010/02/gemacion.png"/>
            <wp:cNvGraphicFramePr/>
            <a:graphic xmlns:a="http://schemas.openxmlformats.org/drawingml/2006/main">
              <a:graphicData uri="http://schemas.openxmlformats.org/drawingml/2006/picture">
                <pic:pic xmlns:pic="http://schemas.openxmlformats.org/drawingml/2006/picture">
                  <pic:nvPicPr>
                    <pic:cNvPr id="1030" name="Picture 6" descr="http://www.cienciasnaturalesonline.com/wp-content/uploads/2010/02/gemacion.png"/>
                    <pic:cNvPicPr>
                      <a:picLocks noChangeAspect="1" noChangeArrowheads="1"/>
                    </pic:cNvPicPr>
                  </pic:nvPicPr>
                  <pic:blipFill>
                    <a:blip r:embed="rId8" cstate="print"/>
                    <a:srcRect/>
                    <a:stretch>
                      <a:fillRect/>
                    </a:stretch>
                  </pic:blipFill>
                  <pic:spPr bwMode="auto">
                    <a:xfrm rot="20963253">
                      <a:off x="0" y="0"/>
                      <a:ext cx="861060" cy="6419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3670A">
        <w:rPr>
          <w:b/>
          <w:bCs/>
          <w:color w:val="00B0F0"/>
          <w:lang w:val="es-ES"/>
        </w:rPr>
        <w:t>MODALIDADES</w:t>
      </w:r>
      <w:r w:rsidRPr="0083670A">
        <w:rPr>
          <w:color w:val="00B0F0"/>
        </w:rPr>
        <w:t xml:space="preserve"> </w:t>
      </w:r>
      <w:r w:rsidRPr="0083670A">
        <w:rPr>
          <w:b/>
          <w:bCs/>
          <w:color w:val="00B0F0"/>
          <w:lang w:val="es-ES"/>
        </w:rPr>
        <w:t xml:space="preserve">BASICAS </w:t>
      </w:r>
    </w:p>
    <w:p w:rsidR="0083670A" w:rsidRDefault="0083670A" w:rsidP="0083670A">
      <w:pPr>
        <w:jc w:val="center"/>
        <w:rPr>
          <w:b/>
          <w:bCs/>
          <w:color w:val="00B0F0"/>
          <w:lang w:val="es-ES"/>
        </w:rPr>
      </w:pPr>
    </w:p>
    <w:p w:rsidR="0083670A" w:rsidRPr="0083670A" w:rsidRDefault="0083670A" w:rsidP="0083670A">
      <w:pPr>
        <w:jc w:val="center"/>
      </w:pPr>
      <w:r w:rsidRPr="0083670A">
        <w:rPr>
          <w:color w:val="00B0F0"/>
        </w:rPr>
        <w:t xml:space="preserve">BIPARTICIÓN: </w:t>
      </w:r>
      <w:r w:rsidRPr="0083670A">
        <w:t>La célula madre se parte en dos células hijas idénticas a ella.</w:t>
      </w:r>
    </w:p>
    <w:p w:rsidR="0083670A" w:rsidRPr="0083670A" w:rsidRDefault="0083670A" w:rsidP="0083670A">
      <w:pPr>
        <w:jc w:val="center"/>
      </w:pPr>
    </w:p>
    <w:p w:rsidR="0083670A" w:rsidRDefault="0083670A" w:rsidP="0083670A">
      <w:pPr>
        <w:jc w:val="center"/>
      </w:pPr>
      <w:r w:rsidRPr="0083670A">
        <w:rPr>
          <w:color w:val="00B0F0"/>
        </w:rPr>
        <w:t>GEMACIÓN:</w:t>
      </w:r>
      <w:r w:rsidRPr="0083670A">
        <w:t xml:space="preserve"> La célula madre emite protuberancias (yemas) que crecen poco a poco hasta que se separan originando células hijas más pequeñas.</w:t>
      </w:r>
    </w:p>
    <w:p w:rsidR="0083670A" w:rsidRPr="0083670A" w:rsidRDefault="0083670A" w:rsidP="0083670A">
      <w:pPr>
        <w:jc w:val="center"/>
      </w:pPr>
    </w:p>
    <w:p w:rsidR="0083670A" w:rsidRPr="0083670A" w:rsidRDefault="0083670A" w:rsidP="0083670A">
      <w:pPr>
        <w:jc w:val="center"/>
      </w:pPr>
      <w:r w:rsidRPr="0083670A">
        <w:rPr>
          <w:color w:val="00B0F0"/>
        </w:rPr>
        <w:t>ESPORULACIÓN:</w:t>
      </w:r>
      <w:r w:rsidRPr="0083670A">
        <w:t xml:space="preserve"> La célula madre divide muchas veces su núcleo y alrededor de cada núcleo se forma una membrana, originándose muchas células pequeñas llamadas ESPORAS, que se liberarán al romperse la membrana de la célula madre.</w:t>
      </w:r>
    </w:p>
    <w:p w:rsidR="0083670A" w:rsidRDefault="0083670A" w:rsidP="0083670A">
      <w:pPr>
        <w:jc w:val="center"/>
      </w:pPr>
    </w:p>
    <w:p w:rsidR="0083670A" w:rsidRPr="0083670A" w:rsidRDefault="0083670A" w:rsidP="0083670A">
      <w:pPr>
        <w:jc w:val="center"/>
      </w:pPr>
      <w:r>
        <w:rPr>
          <w:noProof/>
          <w:color w:val="00B0F0"/>
          <w:lang w:eastAsia="es-MX"/>
        </w:rPr>
        <w:drawing>
          <wp:anchor distT="0" distB="0" distL="114300" distR="114300" simplePos="0" relativeHeight="251666432" behindDoc="0" locked="0" layoutInCell="1" allowOverlap="1">
            <wp:simplePos x="0" y="0"/>
            <wp:positionH relativeFrom="margin">
              <wp:posOffset>-890905</wp:posOffset>
            </wp:positionH>
            <wp:positionV relativeFrom="margin">
              <wp:posOffset>7244080</wp:posOffset>
            </wp:positionV>
            <wp:extent cx="792480" cy="727075"/>
            <wp:effectExtent l="57150" t="38100" r="45720" b="244475"/>
            <wp:wrapSquare wrapText="bothSides"/>
            <wp:docPr id="7" name="Imagen 5" descr="http://4.bp.blogspot.com/_aT3Pr0NCFDM/S-IKYPQ7CHI/AAAAAAAAACI/hGaJKdbyfl8/s1600/RASEX.png"/>
            <wp:cNvGraphicFramePr/>
            <a:graphic xmlns:a="http://schemas.openxmlformats.org/drawingml/2006/main">
              <a:graphicData uri="http://schemas.openxmlformats.org/drawingml/2006/picture">
                <pic:pic xmlns:pic="http://schemas.openxmlformats.org/drawingml/2006/picture">
                  <pic:nvPicPr>
                    <pic:cNvPr id="17412" name="Picture 4" descr="http://4.bp.blogspot.com/_aT3Pr0NCFDM/S-IKYPQ7CHI/AAAAAAAAACI/hGaJKdbyfl8/s1600/RASEX.png"/>
                    <pic:cNvPicPr>
                      <a:picLocks noChangeAspect="1" noChangeArrowheads="1"/>
                    </pic:cNvPicPr>
                  </pic:nvPicPr>
                  <pic:blipFill>
                    <a:blip r:embed="rId9" cstate="print"/>
                    <a:srcRect/>
                    <a:stretch>
                      <a:fillRect/>
                    </a:stretch>
                  </pic:blipFill>
                  <pic:spPr bwMode="auto">
                    <a:xfrm rot="21319589">
                      <a:off x="0" y="0"/>
                      <a:ext cx="792480" cy="727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3670A">
        <w:rPr>
          <w:color w:val="00B0F0"/>
        </w:rPr>
        <w:t>FRAGMENTACIÓN</w:t>
      </w:r>
      <w:r w:rsidRPr="0083670A">
        <w:t>: en pluricelulares se denomina a la separación de porciones del organismo que crecen hasta convertirse en otro individuo. Pueden producirse por simple ruptura o por destrucción de partes viejas. La estrella de mar puede regenerar su cuerpo de un fragmento del cuerpo original.</w:t>
      </w:r>
    </w:p>
    <w:p w:rsidR="00033DE7" w:rsidRDefault="00033DE7"/>
    <w:p w:rsidR="0083670A" w:rsidRPr="0083670A" w:rsidRDefault="0083670A" w:rsidP="00780C15">
      <w:pPr>
        <w:jc w:val="both"/>
      </w:pPr>
      <w:r w:rsidRPr="0083670A">
        <w:rPr>
          <w:color w:val="00B0F0"/>
        </w:rPr>
        <w:lastRenderedPageBreak/>
        <w:t>POLIEMBRIONÍA</w:t>
      </w:r>
      <w:r w:rsidRPr="0083670A">
        <w:t xml:space="preserve">: es simple cuando en un mismo saco embrionario se desarrollan varios embriones, y múltiple cuando éstos se forman en varios sacos embrionarios. </w:t>
      </w:r>
    </w:p>
    <w:p w:rsidR="0083670A" w:rsidRPr="0083670A" w:rsidRDefault="0083670A" w:rsidP="00780C15">
      <w:pPr>
        <w:jc w:val="both"/>
        <w:rPr>
          <w:color w:val="00B0F0"/>
        </w:rPr>
      </w:pPr>
    </w:p>
    <w:p w:rsidR="0083670A" w:rsidRPr="0083670A" w:rsidRDefault="0083670A" w:rsidP="00780C15">
      <w:pPr>
        <w:jc w:val="both"/>
      </w:pPr>
      <w:r w:rsidRPr="0083670A">
        <w:rPr>
          <w:color w:val="00B0F0"/>
        </w:rPr>
        <w:t>PARTENOGÉNESIS</w:t>
      </w:r>
      <w:r w:rsidRPr="0083670A">
        <w:t xml:space="preserve">: es una forma de reproducción basada en el desarrollo de células sexuales femeninas no fecundadas, que se da con cierta frecuencia en platelmintos, rotíferos, tardígrados, crustáceos, insectos, anfibios y reptiles, más raramente en algunos peces y, excepcionalmente en aves. </w:t>
      </w:r>
    </w:p>
    <w:p w:rsidR="0083670A" w:rsidRDefault="0083670A" w:rsidP="0083670A">
      <w:pPr>
        <w:jc w:val="left"/>
      </w:pPr>
    </w:p>
    <w:p w:rsidR="0083670A" w:rsidRDefault="0083670A" w:rsidP="0083670A">
      <w:pPr>
        <w:jc w:val="left"/>
      </w:pPr>
    </w:p>
    <w:p w:rsidR="0083670A" w:rsidRDefault="0083670A" w:rsidP="0083670A">
      <w:pPr>
        <w:jc w:val="left"/>
      </w:pPr>
    </w:p>
    <w:p w:rsidR="0083670A" w:rsidRPr="0083670A" w:rsidRDefault="0083670A" w:rsidP="0083670A">
      <w:pPr>
        <w:jc w:val="center"/>
        <w:rPr>
          <w:color w:val="B2A1C7" w:themeColor="accent4" w:themeTint="99"/>
          <w:sz w:val="32"/>
          <w:szCs w:val="36"/>
        </w:rPr>
      </w:pPr>
      <w:r w:rsidRPr="0083670A">
        <w:rPr>
          <w:bCs/>
          <w:color w:val="B2A1C7" w:themeColor="accent4" w:themeTint="99"/>
          <w:sz w:val="32"/>
          <w:szCs w:val="36"/>
        </w:rPr>
        <w:t>REPRODUCCIÓN ASEXUAL EN PLANTAS</w:t>
      </w:r>
    </w:p>
    <w:p w:rsidR="0083670A" w:rsidRPr="0083670A" w:rsidRDefault="0083670A" w:rsidP="0083670A">
      <w:pPr>
        <w:jc w:val="center"/>
        <w:rPr>
          <w:color w:val="B2A1C7" w:themeColor="accent4" w:themeTint="99"/>
        </w:rPr>
      </w:pPr>
      <w:r w:rsidRPr="0083670A">
        <w:rPr>
          <w:bCs/>
          <w:color w:val="B2A1C7" w:themeColor="accent4" w:themeTint="99"/>
          <w:lang w:val="es-ES"/>
        </w:rPr>
        <w:t>MODALIDADES</w:t>
      </w:r>
      <w:r w:rsidRPr="0083670A">
        <w:rPr>
          <w:color w:val="B2A1C7" w:themeColor="accent4" w:themeTint="99"/>
        </w:rPr>
        <w:t xml:space="preserve"> </w:t>
      </w:r>
      <w:r w:rsidRPr="0083670A">
        <w:rPr>
          <w:bCs/>
          <w:color w:val="B2A1C7" w:themeColor="accent4" w:themeTint="99"/>
          <w:lang w:val="es-ES"/>
        </w:rPr>
        <w:t>BASICAS</w:t>
      </w:r>
    </w:p>
    <w:p w:rsidR="0083670A" w:rsidRDefault="0083670A" w:rsidP="00780C15">
      <w:pPr>
        <w:jc w:val="both"/>
      </w:pPr>
      <w:r>
        <w:rPr>
          <w:noProof/>
          <w:lang w:eastAsia="es-MX"/>
        </w:rPr>
        <w:drawing>
          <wp:anchor distT="0" distB="0" distL="114300" distR="114300" simplePos="0" relativeHeight="251667456" behindDoc="0" locked="0" layoutInCell="1" allowOverlap="1">
            <wp:simplePos x="0" y="0"/>
            <wp:positionH relativeFrom="margin">
              <wp:posOffset>-981710</wp:posOffset>
            </wp:positionH>
            <wp:positionV relativeFrom="margin">
              <wp:posOffset>2545715</wp:posOffset>
            </wp:positionV>
            <wp:extent cx="1511300" cy="914400"/>
            <wp:effectExtent l="19050" t="0" r="0" b="0"/>
            <wp:wrapSquare wrapText="bothSides"/>
            <wp:docPr id="8" name="Imagen 6" descr="http://www.definicionabc.com/wp-content/uploads/hongo.jpg"/>
            <wp:cNvGraphicFramePr/>
            <a:graphic xmlns:a="http://schemas.openxmlformats.org/drawingml/2006/main">
              <a:graphicData uri="http://schemas.openxmlformats.org/drawingml/2006/picture">
                <pic:pic xmlns:pic="http://schemas.openxmlformats.org/drawingml/2006/picture">
                  <pic:nvPicPr>
                    <pic:cNvPr id="22530" name="Picture 2" descr="http://www.definicionabc.com/wp-content/uploads/hongo.jpg"/>
                    <pic:cNvPicPr>
                      <a:picLocks noChangeAspect="1" noChangeArrowheads="1"/>
                    </pic:cNvPicPr>
                  </pic:nvPicPr>
                  <pic:blipFill>
                    <a:blip r:embed="rId10" cstate="print"/>
                    <a:srcRect/>
                    <a:stretch>
                      <a:fillRect/>
                    </a:stretch>
                  </pic:blipFill>
                  <pic:spPr bwMode="auto">
                    <a:xfrm>
                      <a:off x="0" y="0"/>
                      <a:ext cx="1511300" cy="914400"/>
                    </a:xfrm>
                    <a:prstGeom prst="rect">
                      <a:avLst/>
                    </a:prstGeom>
                    <a:ln>
                      <a:noFill/>
                    </a:ln>
                    <a:effectLst>
                      <a:softEdge rad="112500"/>
                    </a:effectLst>
                  </pic:spPr>
                </pic:pic>
              </a:graphicData>
            </a:graphic>
          </wp:anchor>
        </w:drawing>
      </w:r>
    </w:p>
    <w:p w:rsidR="0083670A" w:rsidRPr="0083670A" w:rsidRDefault="0083670A" w:rsidP="00780C15">
      <w:pPr>
        <w:jc w:val="both"/>
      </w:pPr>
      <w:r w:rsidRPr="0083670A">
        <w:rPr>
          <w:color w:val="B2A1C7" w:themeColor="accent4" w:themeTint="99"/>
        </w:rPr>
        <w:t>MITOSPORAS</w:t>
      </w:r>
      <w:r w:rsidRPr="0083670A">
        <w:t>: son esporas originadas por mitosis y es típica en hongos, musgos, helechos y líquenes.</w:t>
      </w:r>
    </w:p>
    <w:p w:rsidR="0083670A" w:rsidRPr="0083670A" w:rsidRDefault="0083670A" w:rsidP="00780C15">
      <w:pPr>
        <w:jc w:val="both"/>
      </w:pPr>
      <w:r w:rsidRPr="0083670A">
        <w:t>Algunas se mueven por medio de cilios o flagelos, mientras que otras son dispersadas pasivamente por el agua, el viento o los animales.</w:t>
      </w:r>
    </w:p>
    <w:p w:rsidR="0083670A" w:rsidRPr="0083670A" w:rsidRDefault="0083670A" w:rsidP="00780C15">
      <w:pPr>
        <w:jc w:val="both"/>
        <w:rPr>
          <w:color w:val="B2A1C7" w:themeColor="accent4" w:themeTint="99"/>
        </w:rPr>
      </w:pPr>
    </w:p>
    <w:p w:rsidR="0083670A" w:rsidRPr="0083670A" w:rsidRDefault="0083670A" w:rsidP="00780C15">
      <w:pPr>
        <w:jc w:val="both"/>
      </w:pPr>
      <w:r w:rsidRPr="0083670A">
        <w:rPr>
          <w:color w:val="B2A1C7" w:themeColor="accent4" w:themeTint="99"/>
        </w:rPr>
        <w:t>PROPÁGULO</w:t>
      </w:r>
      <w:r w:rsidRPr="0083670A">
        <w:t xml:space="preserve">: son una modalidad de reproducción asexual en vegetales, por la que se obtienen nuevas plantas y órganos individualizados. Los tejidos de la porción separada deben recuperar la condición de meristemos para producir todo el conjunto de órganos de la planta. </w:t>
      </w:r>
    </w:p>
    <w:p w:rsidR="0083670A" w:rsidRDefault="00780C15" w:rsidP="00780C15">
      <w:pPr>
        <w:jc w:val="both"/>
      </w:pPr>
      <w:r>
        <w:rPr>
          <w:noProof/>
          <w:lang w:eastAsia="es-MX"/>
        </w:rPr>
        <w:drawing>
          <wp:anchor distT="0" distB="0" distL="114300" distR="114300" simplePos="0" relativeHeight="251668480" behindDoc="0" locked="0" layoutInCell="1" allowOverlap="1">
            <wp:simplePos x="0" y="0"/>
            <wp:positionH relativeFrom="margin">
              <wp:posOffset>-981710</wp:posOffset>
            </wp:positionH>
            <wp:positionV relativeFrom="margin">
              <wp:posOffset>4229100</wp:posOffset>
            </wp:positionV>
            <wp:extent cx="1451610" cy="834390"/>
            <wp:effectExtent l="19050" t="0" r="0" b="0"/>
            <wp:wrapSquare wrapText="bothSides"/>
            <wp:docPr id="9" name="Imagen 7" descr="http://www.prosemillas.org/images/clip_image001239101010101010101010.jpg"/>
            <wp:cNvGraphicFramePr/>
            <a:graphic xmlns:a="http://schemas.openxmlformats.org/drawingml/2006/main">
              <a:graphicData uri="http://schemas.openxmlformats.org/drawingml/2006/picture">
                <pic:pic xmlns:pic="http://schemas.openxmlformats.org/drawingml/2006/picture">
                  <pic:nvPicPr>
                    <pic:cNvPr id="21506" name="Picture 2" descr="http://www.prosemillas.org/images/clip_image001239101010101010101010.jpg"/>
                    <pic:cNvPicPr>
                      <a:picLocks noChangeAspect="1" noChangeArrowheads="1"/>
                    </pic:cNvPicPr>
                  </pic:nvPicPr>
                  <pic:blipFill>
                    <a:blip r:embed="rId11" cstate="print"/>
                    <a:srcRect/>
                    <a:stretch>
                      <a:fillRect/>
                    </a:stretch>
                  </pic:blipFill>
                  <pic:spPr bwMode="auto">
                    <a:xfrm>
                      <a:off x="0" y="0"/>
                      <a:ext cx="1451610" cy="834390"/>
                    </a:xfrm>
                    <a:prstGeom prst="rect">
                      <a:avLst/>
                    </a:prstGeom>
                    <a:ln>
                      <a:noFill/>
                    </a:ln>
                    <a:effectLst>
                      <a:softEdge rad="112500"/>
                    </a:effectLst>
                  </pic:spPr>
                </pic:pic>
              </a:graphicData>
            </a:graphic>
          </wp:anchor>
        </w:drawing>
      </w:r>
    </w:p>
    <w:p w:rsidR="0083670A" w:rsidRPr="0083670A" w:rsidRDefault="0083670A" w:rsidP="00780C15">
      <w:pPr>
        <w:jc w:val="both"/>
      </w:pPr>
      <w:r w:rsidRPr="0083670A">
        <w:rPr>
          <w:color w:val="B2A1C7" w:themeColor="accent4" w:themeTint="99"/>
        </w:rPr>
        <w:t>PROPAGACIÓN VEGETATIVA</w:t>
      </w:r>
      <w:r w:rsidRPr="0083670A">
        <w:t xml:space="preserve">: constituye un conjunto de técnicas agronómicas utilizadas desde hace mucho tiempo y se considera un método de reproducción asexual en vegetales. </w:t>
      </w:r>
    </w:p>
    <w:p w:rsidR="0083670A" w:rsidRDefault="0083670A" w:rsidP="0083670A">
      <w:pPr>
        <w:jc w:val="left"/>
      </w:pPr>
    </w:p>
    <w:p w:rsidR="00780C15" w:rsidRDefault="00780C15" w:rsidP="0083670A">
      <w:pPr>
        <w:jc w:val="left"/>
      </w:pPr>
    </w:p>
    <w:p w:rsidR="00780C15" w:rsidRPr="00780C15" w:rsidRDefault="00780C15" w:rsidP="00780C15">
      <w:pPr>
        <w:jc w:val="center"/>
        <w:rPr>
          <w:color w:val="E36C0A" w:themeColor="accent6" w:themeShade="BF"/>
          <w:sz w:val="32"/>
          <w:szCs w:val="32"/>
        </w:rPr>
      </w:pPr>
      <w:r w:rsidRPr="00780C15">
        <w:rPr>
          <w:b/>
          <w:bCs/>
          <w:color w:val="E36C0A" w:themeColor="accent6" w:themeShade="BF"/>
          <w:sz w:val="32"/>
          <w:szCs w:val="32"/>
        </w:rPr>
        <w:t>REPRODUCCIÓN ASEXUAL</w:t>
      </w:r>
      <w:r w:rsidRPr="00780C15">
        <w:rPr>
          <w:color w:val="E36C0A" w:themeColor="accent6" w:themeShade="BF"/>
          <w:sz w:val="32"/>
          <w:szCs w:val="32"/>
        </w:rPr>
        <w:t xml:space="preserve"> </w:t>
      </w:r>
      <w:r w:rsidRPr="00780C15">
        <w:rPr>
          <w:b/>
          <w:bCs/>
          <w:color w:val="E36C0A" w:themeColor="accent6" w:themeShade="BF"/>
          <w:sz w:val="32"/>
          <w:szCs w:val="32"/>
        </w:rPr>
        <w:t>EN MICROORGANISMOS</w:t>
      </w:r>
    </w:p>
    <w:p w:rsidR="00780C15" w:rsidRPr="00780C15" w:rsidRDefault="00780C15" w:rsidP="00780C15">
      <w:pPr>
        <w:jc w:val="center"/>
        <w:rPr>
          <w:color w:val="E36C0A" w:themeColor="accent6" w:themeShade="BF"/>
        </w:rPr>
      </w:pPr>
      <w:r w:rsidRPr="00780C15">
        <w:rPr>
          <w:b/>
          <w:bCs/>
          <w:color w:val="E36C0A" w:themeColor="accent6" w:themeShade="BF"/>
        </w:rPr>
        <w:t>MICROORGANISMOS EUCARIOTAS</w:t>
      </w:r>
    </w:p>
    <w:p w:rsidR="00780C15" w:rsidRPr="00780C15" w:rsidRDefault="00780C15" w:rsidP="0083670A">
      <w:pPr>
        <w:jc w:val="left"/>
        <w:rPr>
          <w:color w:val="E36C0A" w:themeColor="accent6" w:themeShade="BF"/>
        </w:rPr>
      </w:pPr>
      <w:r>
        <w:rPr>
          <w:noProof/>
          <w:color w:val="E36C0A" w:themeColor="accent6" w:themeShade="BF"/>
          <w:lang w:eastAsia="es-MX"/>
        </w:rPr>
        <w:drawing>
          <wp:anchor distT="0" distB="0" distL="114300" distR="114300" simplePos="0" relativeHeight="251669504" behindDoc="0" locked="0" layoutInCell="1" allowOverlap="1">
            <wp:simplePos x="0" y="0"/>
            <wp:positionH relativeFrom="margin">
              <wp:posOffset>-981710</wp:posOffset>
            </wp:positionH>
            <wp:positionV relativeFrom="margin">
              <wp:posOffset>6004560</wp:posOffset>
            </wp:positionV>
            <wp:extent cx="1279525" cy="1046480"/>
            <wp:effectExtent l="19050" t="0" r="0" b="0"/>
            <wp:wrapSquare wrapText="bothSides"/>
            <wp:docPr id="10" name="Imagen 8" descr="http://www.webmedicamentos.com/wp-content/uploads/2008/08/bacteria2.jpg"/>
            <wp:cNvGraphicFramePr/>
            <a:graphic xmlns:a="http://schemas.openxmlformats.org/drawingml/2006/main">
              <a:graphicData uri="http://schemas.openxmlformats.org/drawingml/2006/picture">
                <pic:pic xmlns:pic="http://schemas.openxmlformats.org/drawingml/2006/picture">
                  <pic:nvPicPr>
                    <pic:cNvPr id="20482" name="Picture 2" descr="http://www.webmedicamentos.com/wp-content/uploads/2008/08/bacteria2.jpg"/>
                    <pic:cNvPicPr>
                      <a:picLocks noChangeAspect="1" noChangeArrowheads="1"/>
                    </pic:cNvPicPr>
                  </pic:nvPicPr>
                  <pic:blipFill>
                    <a:blip r:embed="rId12" cstate="print"/>
                    <a:srcRect/>
                    <a:stretch>
                      <a:fillRect/>
                    </a:stretch>
                  </pic:blipFill>
                  <pic:spPr bwMode="auto">
                    <a:xfrm>
                      <a:off x="0" y="0"/>
                      <a:ext cx="1279525" cy="1046480"/>
                    </a:xfrm>
                    <a:prstGeom prst="rect">
                      <a:avLst/>
                    </a:prstGeom>
                    <a:ln>
                      <a:noFill/>
                    </a:ln>
                    <a:effectLst>
                      <a:softEdge rad="112500"/>
                    </a:effectLst>
                  </pic:spPr>
                </pic:pic>
              </a:graphicData>
            </a:graphic>
          </wp:anchor>
        </w:drawing>
      </w:r>
    </w:p>
    <w:p w:rsidR="00780C15" w:rsidRPr="00780C15" w:rsidRDefault="00780C15" w:rsidP="00780C15">
      <w:pPr>
        <w:jc w:val="both"/>
      </w:pPr>
      <w:r w:rsidRPr="00780C15">
        <w:rPr>
          <w:color w:val="E36C0A" w:themeColor="accent6" w:themeShade="BF"/>
        </w:rPr>
        <w:t>DIVISIÓN BINARIA:</w:t>
      </w:r>
      <w:r w:rsidRPr="00780C15">
        <w:t xml:space="preserve"> Por estrangulación en el plano medio, se reproducen dos nuevos organismos, esto ocurre en la levadura. </w:t>
      </w:r>
    </w:p>
    <w:p w:rsidR="0083670A" w:rsidRDefault="0083670A" w:rsidP="00780C15">
      <w:pPr>
        <w:jc w:val="both"/>
      </w:pPr>
    </w:p>
    <w:p w:rsidR="00780C15" w:rsidRPr="00780C15" w:rsidRDefault="00780C15" w:rsidP="00780C15">
      <w:pPr>
        <w:jc w:val="both"/>
      </w:pPr>
      <w:r w:rsidRPr="00780C15">
        <w:rPr>
          <w:color w:val="E36C0A" w:themeColor="accent6" w:themeShade="BF"/>
        </w:rPr>
        <w:t>ESPORULACIÓN</w:t>
      </w:r>
      <w:r w:rsidRPr="00780C15">
        <w:t xml:space="preserve">: es tanto un tipo de reproducción mediante esporas, como el término inutilizado para designar la formación (esporogénesis) y liberación de esporas. </w:t>
      </w:r>
    </w:p>
    <w:p w:rsidR="00780C15" w:rsidRDefault="00780C15" w:rsidP="0083670A">
      <w:pPr>
        <w:jc w:val="left"/>
      </w:pPr>
    </w:p>
    <w:p w:rsidR="00780C15" w:rsidRDefault="00780C15" w:rsidP="0083670A">
      <w:pPr>
        <w:jc w:val="left"/>
      </w:pPr>
    </w:p>
    <w:p w:rsidR="00780C15" w:rsidRDefault="00780C15">
      <w:r>
        <w:br w:type="page"/>
      </w:r>
    </w:p>
    <w:p w:rsidR="00780C15" w:rsidRDefault="00780C15" w:rsidP="00780C15">
      <w:pPr>
        <w:jc w:val="center"/>
        <w:rPr>
          <w:b/>
          <w:bCs/>
          <w:color w:val="7030A0"/>
          <w:sz w:val="36"/>
          <w:szCs w:val="36"/>
        </w:rPr>
      </w:pPr>
      <w:r w:rsidRPr="00780C15">
        <w:rPr>
          <w:b/>
          <w:bCs/>
          <w:color w:val="7030A0"/>
          <w:sz w:val="36"/>
          <w:szCs w:val="36"/>
        </w:rPr>
        <w:lastRenderedPageBreak/>
        <w:t>REPRODUCCION SEXUAL</w:t>
      </w:r>
    </w:p>
    <w:p w:rsidR="00780C15" w:rsidRPr="00780C15" w:rsidRDefault="00780C15" w:rsidP="00780C15">
      <w:pPr>
        <w:jc w:val="center"/>
        <w:rPr>
          <w:color w:val="7030A0"/>
          <w:sz w:val="36"/>
          <w:szCs w:val="36"/>
        </w:rPr>
      </w:pPr>
      <w:r w:rsidRPr="00780C15">
        <w:rPr>
          <w:color w:val="7030A0"/>
          <w:sz w:val="36"/>
          <w:szCs w:val="36"/>
        </w:rPr>
        <w:drawing>
          <wp:anchor distT="0" distB="0" distL="114300" distR="114300" simplePos="0" relativeHeight="251670528" behindDoc="0" locked="0" layoutInCell="1" allowOverlap="1">
            <wp:simplePos x="0" y="0"/>
            <wp:positionH relativeFrom="margin">
              <wp:posOffset>3669665</wp:posOffset>
            </wp:positionH>
            <wp:positionV relativeFrom="margin">
              <wp:posOffset>438150</wp:posOffset>
            </wp:positionV>
            <wp:extent cx="2498725" cy="2199640"/>
            <wp:effectExtent l="19050" t="0" r="0" b="0"/>
            <wp:wrapSquare wrapText="bothSides"/>
            <wp:docPr id="11" name="Imagen 9" descr="http://2.bp.blogspot.com/_IoxTHHnNJ0I/TKIv1to3v1I/AAAAAAAAANE/t2iwhZ3aZzE/s1600/reproduccion%20canina.jpg"/>
            <wp:cNvGraphicFramePr/>
            <a:graphic xmlns:a="http://schemas.openxmlformats.org/drawingml/2006/main">
              <a:graphicData uri="http://schemas.openxmlformats.org/drawingml/2006/picture">
                <pic:pic xmlns:pic="http://schemas.openxmlformats.org/drawingml/2006/picture">
                  <pic:nvPicPr>
                    <pic:cNvPr id="19460" name="Picture 4" descr="http://2.bp.blogspot.com/_IoxTHHnNJ0I/TKIv1to3v1I/AAAAAAAAANE/t2iwhZ3aZzE/s1600/reproduccion%20canina.jpg"/>
                    <pic:cNvPicPr>
                      <a:picLocks noChangeAspect="1" noChangeArrowheads="1"/>
                    </pic:cNvPicPr>
                  </pic:nvPicPr>
                  <pic:blipFill>
                    <a:blip r:embed="rId13" cstate="print"/>
                    <a:srcRect/>
                    <a:stretch>
                      <a:fillRect/>
                    </a:stretch>
                  </pic:blipFill>
                  <pic:spPr bwMode="auto">
                    <a:xfrm>
                      <a:off x="0" y="0"/>
                      <a:ext cx="2498725" cy="2199640"/>
                    </a:xfrm>
                    <a:prstGeom prst="rect">
                      <a:avLst/>
                    </a:prstGeom>
                    <a:ln>
                      <a:noFill/>
                    </a:ln>
                    <a:effectLst>
                      <a:softEdge rad="112500"/>
                    </a:effectLst>
                  </pic:spPr>
                </pic:pic>
              </a:graphicData>
            </a:graphic>
          </wp:anchor>
        </w:drawing>
      </w:r>
    </w:p>
    <w:p w:rsidR="00780C15" w:rsidRPr="00780C15" w:rsidRDefault="00780C15" w:rsidP="00780C15">
      <w:pPr>
        <w:jc w:val="both"/>
      </w:pPr>
      <w:r w:rsidRPr="00780C15">
        <w:t xml:space="preserve">La reproducción sexual requiere de la fusión de dos células especializadas por ejemplo: óvulo y espermatozoide. Se da en la mayoría de organismos pluricelulares.  </w:t>
      </w:r>
    </w:p>
    <w:p w:rsidR="00780C15" w:rsidRDefault="00780C15" w:rsidP="0083670A">
      <w:pPr>
        <w:jc w:val="left"/>
      </w:pPr>
    </w:p>
    <w:p w:rsidR="00780C15" w:rsidRDefault="00780C15" w:rsidP="0083670A">
      <w:pPr>
        <w:jc w:val="left"/>
      </w:pPr>
      <w:r w:rsidRPr="00780C15">
        <w:rPr>
          <w:noProof/>
          <w:color w:val="FF0000"/>
          <w:lang w:val="es-ES"/>
        </w:rPr>
        <w:pict>
          <v:rect id="_x0000_s1032" style="position:absolute;margin-left:.15pt;margin-top:119.05pt;width:262.3pt;height:107.95pt;z-index:251672576;mso-wrap-distance-left:18pt;mso-wrap-distance-top:7.2pt;mso-wrap-distance-right:7.2pt;mso-wrap-distance-bottom:7.2pt;mso-position-horizontal-relative:margin;mso-position-vertical-relative:margin;mso-width-relative:margin;mso-height-relative:margin;v-text-anchor:middle" o:allowincell="f" fillcolor="#8064a2 [3207]" strokecolor="#f2f2f2 [3041]" strokeweight="3pt">
            <v:imagedata embosscolor="shadow add(51)"/>
            <v:shadow on="t" type="perspective" color="#3f3151 [1607]" opacity=".5" offset="1pt" offset2="-1pt"/>
            <o:extrusion v:ext="view" backdepth="0" color="#8bb1e2 [1343]" rotationangle="25,25" viewpoint="0,0" viewpointorigin="0,0" skewangle="0" skewamt="0" lightposition="-50000,-50000" lightposition2="50000"/>
            <v:textbox style="mso-next-textbox:#_x0000_s1032" inset="16.56pt,7.2pt,16.56pt,7.2pt">
              <w:txbxContent>
                <w:p w:rsidR="00780C15" w:rsidRPr="00780C15" w:rsidRDefault="00780C15" w:rsidP="00780C15">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i/>
                      <w:iCs/>
                      <w:color w:val="FFFFFF" w:themeColor="background1"/>
                      <w:sz w:val="28"/>
                      <w:szCs w:val="28"/>
                    </w:rPr>
                  </w:pPr>
                  <w:r w:rsidRPr="00780C15">
                    <w:rPr>
                      <w:i/>
                      <w:iCs/>
                      <w:color w:val="FFFFFF" w:themeColor="background1"/>
                      <w:sz w:val="28"/>
                      <w:szCs w:val="28"/>
                      <w:lang w:val="es-ES_tradnl"/>
                    </w:rPr>
                    <w:t xml:space="preserve">Se reconocen dos tipos de reproducción sexual, aquellas que se dan por fecundación externa y las de fecundación interna. </w:t>
                  </w:r>
                </w:p>
                <w:p w:rsidR="00780C15" w:rsidRPr="00780C15" w:rsidRDefault="00780C15" w:rsidP="00780C15">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jc w:val="both"/>
                    <w:rPr>
                      <w:i/>
                      <w:iCs/>
                      <w:color w:val="FFFFFF" w:themeColor="background1"/>
                      <w:sz w:val="28"/>
                      <w:szCs w:val="28"/>
                    </w:rPr>
                  </w:pPr>
                </w:p>
              </w:txbxContent>
            </v:textbox>
            <w10:wrap type="square" anchorx="margin" anchory="margin"/>
          </v:rect>
        </w:pict>
      </w:r>
    </w:p>
    <w:p w:rsidR="00780C15" w:rsidRDefault="00780C15" w:rsidP="0083670A">
      <w:pPr>
        <w:jc w:val="left"/>
      </w:pPr>
    </w:p>
    <w:p w:rsidR="00780C15" w:rsidRDefault="00780C15" w:rsidP="0083670A">
      <w:pPr>
        <w:jc w:val="left"/>
      </w:pPr>
      <w:r>
        <w:rPr>
          <w:noProof/>
          <w:lang w:eastAsia="es-MX"/>
        </w:rPr>
        <w:drawing>
          <wp:anchor distT="0" distB="0" distL="114300" distR="114300" simplePos="0" relativeHeight="251673600" behindDoc="0" locked="0" layoutInCell="1" allowOverlap="1">
            <wp:simplePos x="0" y="0"/>
            <wp:positionH relativeFrom="margin">
              <wp:posOffset>2908300</wp:posOffset>
            </wp:positionH>
            <wp:positionV relativeFrom="margin">
              <wp:posOffset>3234690</wp:posOffset>
            </wp:positionV>
            <wp:extent cx="3047365" cy="1670050"/>
            <wp:effectExtent l="38100" t="0" r="19685" b="501650"/>
            <wp:wrapSquare wrapText="bothSides"/>
            <wp:docPr id="12" name="Imagen 10" descr="http://matragut.files.wordpress.com/2009/11/rep21.jpg"/>
            <wp:cNvGraphicFramePr/>
            <a:graphic xmlns:a="http://schemas.openxmlformats.org/drawingml/2006/main">
              <a:graphicData uri="http://schemas.openxmlformats.org/drawingml/2006/picture">
                <pic:pic xmlns:pic="http://schemas.openxmlformats.org/drawingml/2006/picture">
                  <pic:nvPicPr>
                    <pic:cNvPr id="24581" name="Picture 5" descr="http://matragut.files.wordpress.com/2009/11/rep21.jpg"/>
                    <pic:cNvPicPr>
                      <a:picLocks noChangeAspect="1" noChangeArrowheads="1"/>
                    </pic:cNvPicPr>
                  </pic:nvPicPr>
                  <pic:blipFill>
                    <a:blip r:embed="rId14" cstate="print"/>
                    <a:srcRect/>
                    <a:stretch>
                      <a:fillRect/>
                    </a:stretch>
                  </pic:blipFill>
                  <pic:spPr bwMode="auto">
                    <a:xfrm>
                      <a:off x="0" y="0"/>
                      <a:ext cx="3047365" cy="1670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80C15" w:rsidRPr="00780C15" w:rsidRDefault="00780C15" w:rsidP="00780C15">
      <w:pPr>
        <w:jc w:val="both"/>
      </w:pPr>
      <w:r w:rsidRPr="00780C15">
        <w:rPr>
          <w:i/>
          <w:iCs/>
          <w:color w:val="7030A0"/>
          <w:lang w:val="es-ES_tradnl"/>
        </w:rPr>
        <w:t>FECUNDACIÓN EXTERNA</w:t>
      </w:r>
      <w:r w:rsidRPr="00780C15">
        <w:rPr>
          <w:i/>
          <w:iCs/>
          <w:lang w:val="es-ES_tradnl"/>
        </w:rPr>
        <w:t>.</w:t>
      </w:r>
      <w:r w:rsidRPr="00780C15">
        <w:rPr>
          <w:lang w:val="es-ES_tradnl"/>
        </w:rPr>
        <w:t xml:space="preserve"> Esta fecundación es propia de animales acuáticos. Consiste en que los organismos desprendan óvulos y espermas en el medio acuoso y por atracción química, los gametos se fusionan en el medio y no en la hembra </w:t>
      </w:r>
    </w:p>
    <w:p w:rsidR="00780C15" w:rsidRDefault="00780C15" w:rsidP="00780C15">
      <w:pPr>
        <w:jc w:val="both"/>
      </w:pPr>
    </w:p>
    <w:p w:rsidR="00780C15" w:rsidRDefault="00780C15" w:rsidP="00780C15">
      <w:pPr>
        <w:jc w:val="both"/>
      </w:pPr>
    </w:p>
    <w:p w:rsidR="00780C15" w:rsidRDefault="00780C15" w:rsidP="00780C15">
      <w:pPr>
        <w:jc w:val="both"/>
        <w:rPr>
          <w:i/>
          <w:iCs/>
          <w:color w:val="7030A0"/>
          <w:lang w:val="es-ES_tradnl"/>
        </w:rPr>
      </w:pPr>
    </w:p>
    <w:p w:rsidR="00780C15" w:rsidRDefault="00780C15" w:rsidP="00780C15">
      <w:pPr>
        <w:jc w:val="both"/>
        <w:rPr>
          <w:i/>
          <w:iCs/>
          <w:color w:val="7030A0"/>
          <w:lang w:val="es-ES_tradnl"/>
        </w:rPr>
      </w:pPr>
    </w:p>
    <w:p w:rsidR="00780C15" w:rsidRDefault="00780C15" w:rsidP="00780C15">
      <w:pPr>
        <w:jc w:val="both"/>
        <w:rPr>
          <w:i/>
          <w:iCs/>
          <w:color w:val="7030A0"/>
          <w:lang w:val="es-ES_tradnl"/>
        </w:rPr>
      </w:pPr>
    </w:p>
    <w:p w:rsidR="00780C15" w:rsidRDefault="00780C15" w:rsidP="00780C15">
      <w:pPr>
        <w:jc w:val="both"/>
        <w:rPr>
          <w:i/>
          <w:iCs/>
          <w:color w:val="7030A0"/>
          <w:lang w:val="es-ES_tradnl"/>
        </w:rPr>
      </w:pPr>
      <w:r>
        <w:rPr>
          <w:i/>
          <w:iCs/>
          <w:noProof/>
          <w:color w:val="7030A0"/>
          <w:lang w:eastAsia="es-MX"/>
        </w:rPr>
        <w:drawing>
          <wp:anchor distT="0" distB="0" distL="114300" distR="114300" simplePos="0" relativeHeight="251674624" behindDoc="0" locked="0" layoutInCell="1" allowOverlap="1">
            <wp:simplePos x="0" y="0"/>
            <wp:positionH relativeFrom="margin">
              <wp:posOffset>2907030</wp:posOffset>
            </wp:positionH>
            <wp:positionV relativeFrom="margin">
              <wp:posOffset>5248910</wp:posOffset>
            </wp:positionV>
            <wp:extent cx="2823845" cy="1894840"/>
            <wp:effectExtent l="19050" t="0" r="0" b="0"/>
            <wp:wrapSquare wrapText="bothSides"/>
            <wp:docPr id="15" name="Imagen 12" descr="http://www.rena.edu.ve/SegundaEtapa/ciencias/imagenes/reproanimales.gif"/>
            <wp:cNvGraphicFramePr/>
            <a:graphic xmlns:a="http://schemas.openxmlformats.org/drawingml/2006/main">
              <a:graphicData uri="http://schemas.openxmlformats.org/drawingml/2006/picture">
                <pic:pic xmlns:pic="http://schemas.openxmlformats.org/drawingml/2006/picture">
                  <pic:nvPicPr>
                    <pic:cNvPr id="25606" name="Picture 6" descr="http://www.rena.edu.ve/SegundaEtapa/ciencias/imagenes/reproanimales.gif"/>
                    <pic:cNvPicPr>
                      <a:picLocks noChangeAspect="1" noChangeArrowheads="1"/>
                    </pic:cNvPicPr>
                  </pic:nvPicPr>
                  <pic:blipFill>
                    <a:blip r:embed="rId15" cstate="print"/>
                    <a:srcRect/>
                    <a:stretch>
                      <a:fillRect/>
                    </a:stretch>
                  </pic:blipFill>
                  <pic:spPr bwMode="auto">
                    <a:xfrm>
                      <a:off x="0" y="0"/>
                      <a:ext cx="2823845" cy="1894840"/>
                    </a:xfrm>
                    <a:prstGeom prst="rect">
                      <a:avLst/>
                    </a:prstGeom>
                    <a:noFill/>
                  </pic:spPr>
                </pic:pic>
              </a:graphicData>
            </a:graphic>
          </wp:anchor>
        </w:drawing>
      </w:r>
    </w:p>
    <w:p w:rsidR="00780C15" w:rsidRPr="00780C15" w:rsidRDefault="00780C15" w:rsidP="00780C15">
      <w:pPr>
        <w:jc w:val="both"/>
      </w:pPr>
      <w:r w:rsidRPr="00780C15">
        <w:rPr>
          <w:i/>
          <w:iCs/>
          <w:color w:val="7030A0"/>
          <w:lang w:val="es-ES_tradnl"/>
        </w:rPr>
        <w:t>FECUNDACIÓN INTERNA</w:t>
      </w:r>
      <w:r w:rsidRPr="00780C15">
        <w:rPr>
          <w:i/>
          <w:iCs/>
          <w:lang w:val="es-ES_tradnl"/>
        </w:rPr>
        <w:t xml:space="preserve">. </w:t>
      </w:r>
      <w:r w:rsidRPr="00780C15">
        <w:rPr>
          <w:lang w:val="es-ES_tradnl"/>
        </w:rPr>
        <w:t>Se da en los organismos terrestres y se requiere de órganos especializados para la cópula denominados órganos intromitentes.</w:t>
      </w:r>
    </w:p>
    <w:p w:rsidR="00780C15" w:rsidRDefault="00780C15" w:rsidP="00780C15">
      <w:pPr>
        <w:jc w:val="both"/>
      </w:pPr>
    </w:p>
    <w:p w:rsidR="00780C15" w:rsidRDefault="00780C15" w:rsidP="00780C15">
      <w:pPr>
        <w:jc w:val="both"/>
      </w:pPr>
    </w:p>
    <w:p w:rsidR="00780C15" w:rsidRDefault="00780C15" w:rsidP="00780C15">
      <w:pPr>
        <w:jc w:val="both"/>
      </w:pPr>
    </w:p>
    <w:p w:rsidR="00780C15" w:rsidRDefault="00780C15" w:rsidP="00780C15">
      <w:pPr>
        <w:jc w:val="center"/>
        <w:rPr>
          <w:b/>
          <w:bCs/>
          <w:color w:val="7030A0"/>
          <w:sz w:val="32"/>
          <w:lang w:val="es-ES_tradnl"/>
        </w:rPr>
      </w:pPr>
    </w:p>
    <w:p w:rsidR="00780C15" w:rsidRDefault="00780C15" w:rsidP="00780C15">
      <w:pPr>
        <w:jc w:val="center"/>
        <w:rPr>
          <w:b/>
          <w:bCs/>
          <w:color w:val="FF0000"/>
          <w:sz w:val="32"/>
          <w:lang w:val="es-ES_tradnl"/>
        </w:rPr>
      </w:pPr>
      <w:r w:rsidRPr="00780C15">
        <w:rPr>
          <w:b/>
          <w:bCs/>
          <w:color w:val="FF0000"/>
          <w:sz w:val="32"/>
          <w:lang w:val="es-ES_tradnl"/>
        </w:rPr>
        <w:t>En la reproducción sexual hay variabilidad genética gracias a la fusión de los gametos, y eso es una ventaja que tiene sobre la reproducción asexual.</w:t>
      </w:r>
    </w:p>
    <w:p w:rsidR="00780C15" w:rsidRPr="00780C15" w:rsidRDefault="00780C15" w:rsidP="00780C15">
      <w:pPr>
        <w:jc w:val="center"/>
        <w:rPr>
          <w:b/>
          <w:color w:val="FF0000"/>
          <w:sz w:val="32"/>
        </w:rPr>
      </w:pPr>
      <w:r w:rsidRPr="00780C15">
        <w:rPr>
          <w:b/>
          <w:color w:val="FF0000"/>
          <w:sz w:val="32"/>
        </w:rPr>
        <w:lastRenderedPageBreak/>
        <w:t>Existen dos casos especiales de reproducción sexual: el hermafroditismo y la partenogénesis.</w:t>
      </w:r>
    </w:p>
    <w:p w:rsidR="00780C15" w:rsidRDefault="00780C15" w:rsidP="00780C15">
      <w:pPr>
        <w:jc w:val="both"/>
        <w:rPr>
          <w:color w:val="FF0000"/>
          <w:sz w:val="32"/>
        </w:rPr>
      </w:pPr>
      <w:r>
        <w:rPr>
          <w:noProof/>
          <w:color w:val="FF0000"/>
          <w:sz w:val="32"/>
          <w:lang w:eastAsia="es-MX"/>
        </w:rPr>
        <w:drawing>
          <wp:anchor distT="0" distB="0" distL="114300" distR="114300" simplePos="0" relativeHeight="251675648" behindDoc="0" locked="0" layoutInCell="1" allowOverlap="1">
            <wp:simplePos x="0" y="0"/>
            <wp:positionH relativeFrom="margin">
              <wp:posOffset>3895090</wp:posOffset>
            </wp:positionH>
            <wp:positionV relativeFrom="margin">
              <wp:posOffset>822960</wp:posOffset>
            </wp:positionV>
            <wp:extent cx="1968500" cy="1073150"/>
            <wp:effectExtent l="19050" t="0" r="0" b="0"/>
            <wp:wrapSquare wrapText="bothSides"/>
            <wp:docPr id="16" name="Imagen 13" descr="http://www.imagenagropecuaria.com/images/upload/flores30.jpg"/>
            <wp:cNvGraphicFramePr/>
            <a:graphic xmlns:a="http://schemas.openxmlformats.org/drawingml/2006/main">
              <a:graphicData uri="http://schemas.openxmlformats.org/drawingml/2006/picture">
                <pic:pic xmlns:pic="http://schemas.openxmlformats.org/drawingml/2006/picture">
                  <pic:nvPicPr>
                    <pic:cNvPr id="27650" name="Picture 2" descr="http://www.imagenagropecuaria.com/images/upload/flores30.jpg"/>
                    <pic:cNvPicPr>
                      <a:picLocks noChangeAspect="1" noChangeArrowheads="1"/>
                    </pic:cNvPicPr>
                  </pic:nvPicPr>
                  <pic:blipFill>
                    <a:blip r:embed="rId16" cstate="print"/>
                    <a:srcRect/>
                    <a:stretch>
                      <a:fillRect/>
                    </a:stretch>
                  </pic:blipFill>
                  <pic:spPr bwMode="auto">
                    <a:xfrm>
                      <a:off x="0" y="0"/>
                      <a:ext cx="1968500" cy="1073150"/>
                    </a:xfrm>
                    <a:prstGeom prst="rect">
                      <a:avLst/>
                    </a:prstGeom>
                    <a:ln>
                      <a:noFill/>
                    </a:ln>
                    <a:effectLst>
                      <a:softEdge rad="112500"/>
                    </a:effectLst>
                  </pic:spPr>
                </pic:pic>
              </a:graphicData>
            </a:graphic>
          </wp:anchor>
        </w:drawing>
      </w:r>
    </w:p>
    <w:p w:rsidR="00780C15" w:rsidRPr="00780C15" w:rsidRDefault="00780C15" w:rsidP="00780C15">
      <w:pPr>
        <w:jc w:val="both"/>
        <w:rPr>
          <w:szCs w:val="20"/>
        </w:rPr>
      </w:pPr>
      <w:r w:rsidRPr="00780C15">
        <w:rPr>
          <w:color w:val="00B050"/>
          <w:szCs w:val="20"/>
        </w:rPr>
        <w:t>Hermafroditismo</w:t>
      </w:r>
      <w:r w:rsidRPr="00780C15">
        <w:rPr>
          <w:szCs w:val="20"/>
        </w:rPr>
        <w:t xml:space="preserve">, es cuando un animal posee los aparatos reproductores masculino y femenino a la vez. Estos animales pueden autofecundarse, pero esto no sucede con frecuencia. El caracol y la babosa son algunas de las especies animales que presentan hermafroditismo. </w:t>
      </w:r>
    </w:p>
    <w:p w:rsidR="00780C15" w:rsidRDefault="00780C15" w:rsidP="00780C15">
      <w:pPr>
        <w:jc w:val="both"/>
        <w:rPr>
          <w:color w:val="FF0000"/>
          <w:sz w:val="32"/>
        </w:rPr>
      </w:pPr>
    </w:p>
    <w:p w:rsidR="00780C15" w:rsidRPr="00780C15" w:rsidRDefault="00780C15" w:rsidP="00780C15">
      <w:pPr>
        <w:jc w:val="both"/>
      </w:pPr>
      <w:r w:rsidRPr="00780C15">
        <w:rPr>
          <w:color w:val="00B050"/>
        </w:rPr>
        <w:drawing>
          <wp:anchor distT="0" distB="0" distL="114300" distR="114300" simplePos="0" relativeHeight="251676672" behindDoc="0" locked="0" layoutInCell="1" allowOverlap="1">
            <wp:simplePos x="0" y="0"/>
            <wp:positionH relativeFrom="margin">
              <wp:align>left</wp:align>
            </wp:positionH>
            <wp:positionV relativeFrom="margin">
              <wp:posOffset>2121535</wp:posOffset>
            </wp:positionV>
            <wp:extent cx="1849120" cy="1113155"/>
            <wp:effectExtent l="19050" t="0" r="0" b="0"/>
            <wp:wrapSquare wrapText="bothSides"/>
            <wp:docPr id="18" name="Imagen 14" descr="http://www.ecoticias.com/userfiles/2009/Oct_10/rotador_306/abeja_1_rotador.jpg"/>
            <wp:cNvGraphicFramePr/>
            <a:graphic xmlns:a="http://schemas.openxmlformats.org/drawingml/2006/main">
              <a:graphicData uri="http://schemas.openxmlformats.org/drawingml/2006/picture">
                <pic:pic xmlns:pic="http://schemas.openxmlformats.org/drawingml/2006/picture">
                  <pic:nvPicPr>
                    <pic:cNvPr id="26626" name="Picture 2" descr="http://www.ecoticias.com/userfiles/2009/Oct_10/rotador_306/abeja_1_rotador.jpg"/>
                    <pic:cNvPicPr>
                      <a:picLocks noChangeAspect="1" noChangeArrowheads="1"/>
                    </pic:cNvPicPr>
                  </pic:nvPicPr>
                  <pic:blipFill>
                    <a:blip r:embed="rId17" cstate="print"/>
                    <a:srcRect/>
                    <a:stretch>
                      <a:fillRect/>
                    </a:stretch>
                  </pic:blipFill>
                  <pic:spPr bwMode="auto">
                    <a:xfrm>
                      <a:off x="0" y="0"/>
                      <a:ext cx="1849120" cy="1113155"/>
                    </a:xfrm>
                    <a:prstGeom prst="rect">
                      <a:avLst/>
                    </a:prstGeom>
                    <a:ln>
                      <a:noFill/>
                    </a:ln>
                    <a:effectLst>
                      <a:softEdge rad="112500"/>
                    </a:effectLst>
                  </pic:spPr>
                </pic:pic>
              </a:graphicData>
            </a:graphic>
          </wp:anchor>
        </w:drawing>
      </w:r>
      <w:r w:rsidRPr="00780C15">
        <w:rPr>
          <w:color w:val="00B050"/>
        </w:rPr>
        <w:t>La Partenogénesis</w:t>
      </w:r>
      <w:r w:rsidRPr="00780C15">
        <w:t xml:space="preserve">, es cuando una hembra puede tener descendencia sin la intervención del macho. Este tipo de reproducción la presentan los pulgones y los zánganos, entre otros. </w:t>
      </w:r>
    </w:p>
    <w:p w:rsidR="00780C15" w:rsidRPr="00780C15" w:rsidRDefault="00780C15" w:rsidP="00780C15">
      <w:pPr>
        <w:jc w:val="both"/>
        <w:rPr>
          <w:sz w:val="32"/>
        </w:rPr>
      </w:pPr>
    </w:p>
    <w:sectPr w:rsidR="00780C15" w:rsidRPr="00780C15" w:rsidSect="00A14974">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ocumentProtection w:edit="readOnly" w:enforcement="1" w:cryptProviderType="rsaFull" w:cryptAlgorithmClass="hash" w:cryptAlgorithmType="typeAny" w:cryptAlgorithmSid="4" w:cryptSpinCount="100000" w:hash="DwSQuuZanL1571vmMjxqnHNPeSs=" w:salt="ie+UYwLNFMmrki7/mrwgMQ=="/>
  <w:defaultTabStop w:val="708"/>
  <w:hyphenationZone w:val="425"/>
  <w:drawingGridHorizontalSpacing w:val="110"/>
  <w:displayHorizontalDrawingGridEvery w:val="2"/>
  <w:characterSpacingControl w:val="doNotCompress"/>
  <w:compat/>
  <w:rsids>
    <w:rsidRoot w:val="00EB487C"/>
    <w:rsid w:val="00033DE7"/>
    <w:rsid w:val="000F5B05"/>
    <w:rsid w:val="001A184D"/>
    <w:rsid w:val="00780C15"/>
    <w:rsid w:val="0083670A"/>
    <w:rsid w:val="00A14974"/>
    <w:rsid w:val="00B860CE"/>
    <w:rsid w:val="00BE0A06"/>
    <w:rsid w:val="00EB48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1"/>
        <o:r id="V:Rule3"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7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14974"/>
    <w:pPr>
      <w:spacing w:line="240" w:lineRule="auto"/>
      <w:jc w:val="left"/>
    </w:pPr>
    <w:rPr>
      <w:rFonts w:eastAsiaTheme="minorEastAsia"/>
      <w:lang w:val="es-ES"/>
    </w:rPr>
  </w:style>
  <w:style w:type="character" w:customStyle="1" w:styleId="SinespaciadoCar">
    <w:name w:val="Sin espaciado Car"/>
    <w:basedOn w:val="Fuentedeprrafopredeter"/>
    <w:link w:val="Sinespaciado"/>
    <w:uiPriority w:val="1"/>
    <w:rsid w:val="00A14974"/>
    <w:rPr>
      <w:rFonts w:eastAsiaTheme="minorEastAsia"/>
      <w:lang w:val="es-ES"/>
    </w:rPr>
  </w:style>
  <w:style w:type="paragraph" w:styleId="Textodeglobo">
    <w:name w:val="Balloon Text"/>
    <w:basedOn w:val="Normal"/>
    <w:link w:val="TextodegloboCar"/>
    <w:uiPriority w:val="99"/>
    <w:semiHidden/>
    <w:unhideWhenUsed/>
    <w:rsid w:val="00A1497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974"/>
    <w:rPr>
      <w:rFonts w:ascii="Tahoma" w:hAnsi="Tahoma" w:cs="Tahoma"/>
      <w:sz w:val="16"/>
      <w:szCs w:val="16"/>
    </w:rPr>
  </w:style>
  <w:style w:type="paragraph" w:styleId="NormalWeb">
    <w:name w:val="Normal (Web)"/>
    <w:basedOn w:val="Normal"/>
    <w:uiPriority w:val="99"/>
    <w:semiHidden/>
    <w:unhideWhenUsed/>
    <w:rsid w:val="0083670A"/>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01651288">
      <w:bodyDiv w:val="1"/>
      <w:marLeft w:val="0"/>
      <w:marRight w:val="0"/>
      <w:marTop w:val="0"/>
      <w:marBottom w:val="0"/>
      <w:divBdr>
        <w:top w:val="none" w:sz="0" w:space="0" w:color="auto"/>
        <w:left w:val="none" w:sz="0" w:space="0" w:color="auto"/>
        <w:bottom w:val="none" w:sz="0" w:space="0" w:color="auto"/>
        <w:right w:val="none" w:sz="0" w:space="0" w:color="auto"/>
      </w:divBdr>
    </w:div>
    <w:div w:id="145048888">
      <w:bodyDiv w:val="1"/>
      <w:marLeft w:val="0"/>
      <w:marRight w:val="0"/>
      <w:marTop w:val="0"/>
      <w:marBottom w:val="0"/>
      <w:divBdr>
        <w:top w:val="none" w:sz="0" w:space="0" w:color="auto"/>
        <w:left w:val="none" w:sz="0" w:space="0" w:color="auto"/>
        <w:bottom w:val="none" w:sz="0" w:space="0" w:color="auto"/>
        <w:right w:val="none" w:sz="0" w:space="0" w:color="auto"/>
      </w:divBdr>
    </w:div>
    <w:div w:id="162816249">
      <w:bodyDiv w:val="1"/>
      <w:marLeft w:val="0"/>
      <w:marRight w:val="0"/>
      <w:marTop w:val="0"/>
      <w:marBottom w:val="0"/>
      <w:divBdr>
        <w:top w:val="none" w:sz="0" w:space="0" w:color="auto"/>
        <w:left w:val="none" w:sz="0" w:space="0" w:color="auto"/>
        <w:bottom w:val="none" w:sz="0" w:space="0" w:color="auto"/>
        <w:right w:val="none" w:sz="0" w:space="0" w:color="auto"/>
      </w:divBdr>
    </w:div>
    <w:div w:id="209809681">
      <w:bodyDiv w:val="1"/>
      <w:marLeft w:val="0"/>
      <w:marRight w:val="0"/>
      <w:marTop w:val="0"/>
      <w:marBottom w:val="0"/>
      <w:divBdr>
        <w:top w:val="none" w:sz="0" w:space="0" w:color="auto"/>
        <w:left w:val="none" w:sz="0" w:space="0" w:color="auto"/>
        <w:bottom w:val="none" w:sz="0" w:space="0" w:color="auto"/>
        <w:right w:val="none" w:sz="0" w:space="0" w:color="auto"/>
      </w:divBdr>
    </w:div>
    <w:div w:id="293995788">
      <w:bodyDiv w:val="1"/>
      <w:marLeft w:val="0"/>
      <w:marRight w:val="0"/>
      <w:marTop w:val="0"/>
      <w:marBottom w:val="0"/>
      <w:divBdr>
        <w:top w:val="none" w:sz="0" w:space="0" w:color="auto"/>
        <w:left w:val="none" w:sz="0" w:space="0" w:color="auto"/>
        <w:bottom w:val="none" w:sz="0" w:space="0" w:color="auto"/>
        <w:right w:val="none" w:sz="0" w:space="0" w:color="auto"/>
      </w:divBdr>
    </w:div>
    <w:div w:id="323894328">
      <w:bodyDiv w:val="1"/>
      <w:marLeft w:val="0"/>
      <w:marRight w:val="0"/>
      <w:marTop w:val="0"/>
      <w:marBottom w:val="0"/>
      <w:divBdr>
        <w:top w:val="none" w:sz="0" w:space="0" w:color="auto"/>
        <w:left w:val="none" w:sz="0" w:space="0" w:color="auto"/>
        <w:bottom w:val="none" w:sz="0" w:space="0" w:color="auto"/>
        <w:right w:val="none" w:sz="0" w:space="0" w:color="auto"/>
      </w:divBdr>
    </w:div>
    <w:div w:id="356929118">
      <w:bodyDiv w:val="1"/>
      <w:marLeft w:val="0"/>
      <w:marRight w:val="0"/>
      <w:marTop w:val="0"/>
      <w:marBottom w:val="0"/>
      <w:divBdr>
        <w:top w:val="none" w:sz="0" w:space="0" w:color="auto"/>
        <w:left w:val="none" w:sz="0" w:space="0" w:color="auto"/>
        <w:bottom w:val="none" w:sz="0" w:space="0" w:color="auto"/>
        <w:right w:val="none" w:sz="0" w:space="0" w:color="auto"/>
      </w:divBdr>
    </w:div>
    <w:div w:id="417337264">
      <w:bodyDiv w:val="1"/>
      <w:marLeft w:val="0"/>
      <w:marRight w:val="0"/>
      <w:marTop w:val="0"/>
      <w:marBottom w:val="0"/>
      <w:divBdr>
        <w:top w:val="none" w:sz="0" w:space="0" w:color="auto"/>
        <w:left w:val="none" w:sz="0" w:space="0" w:color="auto"/>
        <w:bottom w:val="none" w:sz="0" w:space="0" w:color="auto"/>
        <w:right w:val="none" w:sz="0" w:space="0" w:color="auto"/>
      </w:divBdr>
    </w:div>
    <w:div w:id="442380624">
      <w:bodyDiv w:val="1"/>
      <w:marLeft w:val="0"/>
      <w:marRight w:val="0"/>
      <w:marTop w:val="0"/>
      <w:marBottom w:val="0"/>
      <w:divBdr>
        <w:top w:val="none" w:sz="0" w:space="0" w:color="auto"/>
        <w:left w:val="none" w:sz="0" w:space="0" w:color="auto"/>
        <w:bottom w:val="none" w:sz="0" w:space="0" w:color="auto"/>
        <w:right w:val="none" w:sz="0" w:space="0" w:color="auto"/>
      </w:divBdr>
    </w:div>
    <w:div w:id="689725312">
      <w:bodyDiv w:val="1"/>
      <w:marLeft w:val="0"/>
      <w:marRight w:val="0"/>
      <w:marTop w:val="0"/>
      <w:marBottom w:val="0"/>
      <w:divBdr>
        <w:top w:val="none" w:sz="0" w:space="0" w:color="auto"/>
        <w:left w:val="none" w:sz="0" w:space="0" w:color="auto"/>
        <w:bottom w:val="none" w:sz="0" w:space="0" w:color="auto"/>
        <w:right w:val="none" w:sz="0" w:space="0" w:color="auto"/>
      </w:divBdr>
    </w:div>
    <w:div w:id="736175028">
      <w:bodyDiv w:val="1"/>
      <w:marLeft w:val="0"/>
      <w:marRight w:val="0"/>
      <w:marTop w:val="0"/>
      <w:marBottom w:val="0"/>
      <w:divBdr>
        <w:top w:val="none" w:sz="0" w:space="0" w:color="auto"/>
        <w:left w:val="none" w:sz="0" w:space="0" w:color="auto"/>
        <w:bottom w:val="none" w:sz="0" w:space="0" w:color="auto"/>
        <w:right w:val="none" w:sz="0" w:space="0" w:color="auto"/>
      </w:divBdr>
    </w:div>
    <w:div w:id="766468161">
      <w:bodyDiv w:val="1"/>
      <w:marLeft w:val="0"/>
      <w:marRight w:val="0"/>
      <w:marTop w:val="0"/>
      <w:marBottom w:val="0"/>
      <w:divBdr>
        <w:top w:val="none" w:sz="0" w:space="0" w:color="auto"/>
        <w:left w:val="none" w:sz="0" w:space="0" w:color="auto"/>
        <w:bottom w:val="none" w:sz="0" w:space="0" w:color="auto"/>
        <w:right w:val="none" w:sz="0" w:space="0" w:color="auto"/>
      </w:divBdr>
    </w:div>
    <w:div w:id="776877279">
      <w:bodyDiv w:val="1"/>
      <w:marLeft w:val="0"/>
      <w:marRight w:val="0"/>
      <w:marTop w:val="0"/>
      <w:marBottom w:val="0"/>
      <w:divBdr>
        <w:top w:val="none" w:sz="0" w:space="0" w:color="auto"/>
        <w:left w:val="none" w:sz="0" w:space="0" w:color="auto"/>
        <w:bottom w:val="none" w:sz="0" w:space="0" w:color="auto"/>
        <w:right w:val="none" w:sz="0" w:space="0" w:color="auto"/>
      </w:divBdr>
    </w:div>
    <w:div w:id="812871642">
      <w:bodyDiv w:val="1"/>
      <w:marLeft w:val="0"/>
      <w:marRight w:val="0"/>
      <w:marTop w:val="0"/>
      <w:marBottom w:val="0"/>
      <w:divBdr>
        <w:top w:val="none" w:sz="0" w:space="0" w:color="auto"/>
        <w:left w:val="none" w:sz="0" w:space="0" w:color="auto"/>
        <w:bottom w:val="none" w:sz="0" w:space="0" w:color="auto"/>
        <w:right w:val="none" w:sz="0" w:space="0" w:color="auto"/>
      </w:divBdr>
    </w:div>
    <w:div w:id="1104423945">
      <w:bodyDiv w:val="1"/>
      <w:marLeft w:val="0"/>
      <w:marRight w:val="0"/>
      <w:marTop w:val="0"/>
      <w:marBottom w:val="0"/>
      <w:divBdr>
        <w:top w:val="none" w:sz="0" w:space="0" w:color="auto"/>
        <w:left w:val="none" w:sz="0" w:space="0" w:color="auto"/>
        <w:bottom w:val="none" w:sz="0" w:space="0" w:color="auto"/>
        <w:right w:val="none" w:sz="0" w:space="0" w:color="auto"/>
      </w:divBdr>
    </w:div>
    <w:div w:id="1105348238">
      <w:bodyDiv w:val="1"/>
      <w:marLeft w:val="0"/>
      <w:marRight w:val="0"/>
      <w:marTop w:val="0"/>
      <w:marBottom w:val="0"/>
      <w:divBdr>
        <w:top w:val="none" w:sz="0" w:space="0" w:color="auto"/>
        <w:left w:val="none" w:sz="0" w:space="0" w:color="auto"/>
        <w:bottom w:val="none" w:sz="0" w:space="0" w:color="auto"/>
        <w:right w:val="none" w:sz="0" w:space="0" w:color="auto"/>
      </w:divBdr>
    </w:div>
    <w:div w:id="1183129696">
      <w:bodyDiv w:val="1"/>
      <w:marLeft w:val="0"/>
      <w:marRight w:val="0"/>
      <w:marTop w:val="0"/>
      <w:marBottom w:val="0"/>
      <w:divBdr>
        <w:top w:val="none" w:sz="0" w:space="0" w:color="auto"/>
        <w:left w:val="none" w:sz="0" w:space="0" w:color="auto"/>
        <w:bottom w:val="none" w:sz="0" w:space="0" w:color="auto"/>
        <w:right w:val="none" w:sz="0" w:space="0" w:color="auto"/>
      </w:divBdr>
    </w:div>
    <w:div w:id="1200894456">
      <w:bodyDiv w:val="1"/>
      <w:marLeft w:val="0"/>
      <w:marRight w:val="0"/>
      <w:marTop w:val="0"/>
      <w:marBottom w:val="0"/>
      <w:divBdr>
        <w:top w:val="none" w:sz="0" w:space="0" w:color="auto"/>
        <w:left w:val="none" w:sz="0" w:space="0" w:color="auto"/>
        <w:bottom w:val="none" w:sz="0" w:space="0" w:color="auto"/>
        <w:right w:val="none" w:sz="0" w:space="0" w:color="auto"/>
      </w:divBdr>
    </w:div>
    <w:div w:id="1211574321">
      <w:bodyDiv w:val="1"/>
      <w:marLeft w:val="0"/>
      <w:marRight w:val="0"/>
      <w:marTop w:val="0"/>
      <w:marBottom w:val="0"/>
      <w:divBdr>
        <w:top w:val="none" w:sz="0" w:space="0" w:color="auto"/>
        <w:left w:val="none" w:sz="0" w:space="0" w:color="auto"/>
        <w:bottom w:val="none" w:sz="0" w:space="0" w:color="auto"/>
        <w:right w:val="none" w:sz="0" w:space="0" w:color="auto"/>
      </w:divBdr>
    </w:div>
    <w:div w:id="1265724483">
      <w:bodyDiv w:val="1"/>
      <w:marLeft w:val="0"/>
      <w:marRight w:val="0"/>
      <w:marTop w:val="0"/>
      <w:marBottom w:val="0"/>
      <w:divBdr>
        <w:top w:val="none" w:sz="0" w:space="0" w:color="auto"/>
        <w:left w:val="none" w:sz="0" w:space="0" w:color="auto"/>
        <w:bottom w:val="none" w:sz="0" w:space="0" w:color="auto"/>
        <w:right w:val="none" w:sz="0" w:space="0" w:color="auto"/>
      </w:divBdr>
    </w:div>
    <w:div w:id="1315529305">
      <w:bodyDiv w:val="1"/>
      <w:marLeft w:val="0"/>
      <w:marRight w:val="0"/>
      <w:marTop w:val="0"/>
      <w:marBottom w:val="0"/>
      <w:divBdr>
        <w:top w:val="none" w:sz="0" w:space="0" w:color="auto"/>
        <w:left w:val="none" w:sz="0" w:space="0" w:color="auto"/>
        <w:bottom w:val="none" w:sz="0" w:space="0" w:color="auto"/>
        <w:right w:val="none" w:sz="0" w:space="0" w:color="auto"/>
      </w:divBdr>
    </w:div>
    <w:div w:id="1350521439">
      <w:bodyDiv w:val="1"/>
      <w:marLeft w:val="0"/>
      <w:marRight w:val="0"/>
      <w:marTop w:val="0"/>
      <w:marBottom w:val="0"/>
      <w:divBdr>
        <w:top w:val="none" w:sz="0" w:space="0" w:color="auto"/>
        <w:left w:val="none" w:sz="0" w:space="0" w:color="auto"/>
        <w:bottom w:val="none" w:sz="0" w:space="0" w:color="auto"/>
        <w:right w:val="none" w:sz="0" w:space="0" w:color="auto"/>
      </w:divBdr>
    </w:div>
    <w:div w:id="1375816143">
      <w:bodyDiv w:val="1"/>
      <w:marLeft w:val="0"/>
      <w:marRight w:val="0"/>
      <w:marTop w:val="0"/>
      <w:marBottom w:val="0"/>
      <w:divBdr>
        <w:top w:val="none" w:sz="0" w:space="0" w:color="auto"/>
        <w:left w:val="none" w:sz="0" w:space="0" w:color="auto"/>
        <w:bottom w:val="none" w:sz="0" w:space="0" w:color="auto"/>
        <w:right w:val="none" w:sz="0" w:space="0" w:color="auto"/>
      </w:divBdr>
    </w:div>
    <w:div w:id="1392999023">
      <w:bodyDiv w:val="1"/>
      <w:marLeft w:val="0"/>
      <w:marRight w:val="0"/>
      <w:marTop w:val="0"/>
      <w:marBottom w:val="0"/>
      <w:divBdr>
        <w:top w:val="none" w:sz="0" w:space="0" w:color="auto"/>
        <w:left w:val="none" w:sz="0" w:space="0" w:color="auto"/>
        <w:bottom w:val="none" w:sz="0" w:space="0" w:color="auto"/>
        <w:right w:val="none" w:sz="0" w:space="0" w:color="auto"/>
      </w:divBdr>
    </w:div>
    <w:div w:id="1393580748">
      <w:bodyDiv w:val="1"/>
      <w:marLeft w:val="0"/>
      <w:marRight w:val="0"/>
      <w:marTop w:val="0"/>
      <w:marBottom w:val="0"/>
      <w:divBdr>
        <w:top w:val="none" w:sz="0" w:space="0" w:color="auto"/>
        <w:left w:val="none" w:sz="0" w:space="0" w:color="auto"/>
        <w:bottom w:val="none" w:sz="0" w:space="0" w:color="auto"/>
        <w:right w:val="none" w:sz="0" w:space="0" w:color="auto"/>
      </w:divBdr>
    </w:div>
    <w:div w:id="1405493633">
      <w:bodyDiv w:val="1"/>
      <w:marLeft w:val="0"/>
      <w:marRight w:val="0"/>
      <w:marTop w:val="0"/>
      <w:marBottom w:val="0"/>
      <w:divBdr>
        <w:top w:val="none" w:sz="0" w:space="0" w:color="auto"/>
        <w:left w:val="none" w:sz="0" w:space="0" w:color="auto"/>
        <w:bottom w:val="none" w:sz="0" w:space="0" w:color="auto"/>
        <w:right w:val="none" w:sz="0" w:space="0" w:color="auto"/>
      </w:divBdr>
    </w:div>
    <w:div w:id="1420449296">
      <w:bodyDiv w:val="1"/>
      <w:marLeft w:val="0"/>
      <w:marRight w:val="0"/>
      <w:marTop w:val="0"/>
      <w:marBottom w:val="0"/>
      <w:divBdr>
        <w:top w:val="none" w:sz="0" w:space="0" w:color="auto"/>
        <w:left w:val="none" w:sz="0" w:space="0" w:color="auto"/>
        <w:bottom w:val="none" w:sz="0" w:space="0" w:color="auto"/>
        <w:right w:val="none" w:sz="0" w:space="0" w:color="auto"/>
      </w:divBdr>
    </w:div>
    <w:div w:id="1486319826">
      <w:bodyDiv w:val="1"/>
      <w:marLeft w:val="0"/>
      <w:marRight w:val="0"/>
      <w:marTop w:val="0"/>
      <w:marBottom w:val="0"/>
      <w:divBdr>
        <w:top w:val="none" w:sz="0" w:space="0" w:color="auto"/>
        <w:left w:val="none" w:sz="0" w:space="0" w:color="auto"/>
        <w:bottom w:val="none" w:sz="0" w:space="0" w:color="auto"/>
        <w:right w:val="none" w:sz="0" w:space="0" w:color="auto"/>
      </w:divBdr>
    </w:div>
    <w:div w:id="1513840609">
      <w:bodyDiv w:val="1"/>
      <w:marLeft w:val="0"/>
      <w:marRight w:val="0"/>
      <w:marTop w:val="0"/>
      <w:marBottom w:val="0"/>
      <w:divBdr>
        <w:top w:val="none" w:sz="0" w:space="0" w:color="auto"/>
        <w:left w:val="none" w:sz="0" w:space="0" w:color="auto"/>
        <w:bottom w:val="none" w:sz="0" w:space="0" w:color="auto"/>
        <w:right w:val="none" w:sz="0" w:space="0" w:color="auto"/>
      </w:divBdr>
    </w:div>
    <w:div w:id="1556234399">
      <w:bodyDiv w:val="1"/>
      <w:marLeft w:val="0"/>
      <w:marRight w:val="0"/>
      <w:marTop w:val="0"/>
      <w:marBottom w:val="0"/>
      <w:divBdr>
        <w:top w:val="none" w:sz="0" w:space="0" w:color="auto"/>
        <w:left w:val="none" w:sz="0" w:space="0" w:color="auto"/>
        <w:bottom w:val="none" w:sz="0" w:space="0" w:color="auto"/>
        <w:right w:val="none" w:sz="0" w:space="0" w:color="auto"/>
      </w:divBdr>
    </w:div>
    <w:div w:id="1581864012">
      <w:bodyDiv w:val="1"/>
      <w:marLeft w:val="0"/>
      <w:marRight w:val="0"/>
      <w:marTop w:val="0"/>
      <w:marBottom w:val="0"/>
      <w:divBdr>
        <w:top w:val="none" w:sz="0" w:space="0" w:color="auto"/>
        <w:left w:val="none" w:sz="0" w:space="0" w:color="auto"/>
        <w:bottom w:val="none" w:sz="0" w:space="0" w:color="auto"/>
        <w:right w:val="none" w:sz="0" w:space="0" w:color="auto"/>
      </w:divBdr>
    </w:div>
    <w:div w:id="1637174350">
      <w:bodyDiv w:val="1"/>
      <w:marLeft w:val="0"/>
      <w:marRight w:val="0"/>
      <w:marTop w:val="0"/>
      <w:marBottom w:val="0"/>
      <w:divBdr>
        <w:top w:val="none" w:sz="0" w:space="0" w:color="auto"/>
        <w:left w:val="none" w:sz="0" w:space="0" w:color="auto"/>
        <w:bottom w:val="none" w:sz="0" w:space="0" w:color="auto"/>
        <w:right w:val="none" w:sz="0" w:space="0" w:color="auto"/>
      </w:divBdr>
    </w:div>
    <w:div w:id="1871723760">
      <w:bodyDiv w:val="1"/>
      <w:marLeft w:val="0"/>
      <w:marRight w:val="0"/>
      <w:marTop w:val="0"/>
      <w:marBottom w:val="0"/>
      <w:divBdr>
        <w:top w:val="none" w:sz="0" w:space="0" w:color="auto"/>
        <w:left w:val="none" w:sz="0" w:space="0" w:color="auto"/>
        <w:bottom w:val="none" w:sz="0" w:space="0" w:color="auto"/>
        <w:right w:val="none" w:sz="0" w:space="0" w:color="auto"/>
      </w:divBdr>
    </w:div>
    <w:div w:id="2035113985">
      <w:bodyDiv w:val="1"/>
      <w:marLeft w:val="0"/>
      <w:marRight w:val="0"/>
      <w:marTop w:val="0"/>
      <w:marBottom w:val="0"/>
      <w:divBdr>
        <w:top w:val="none" w:sz="0" w:space="0" w:color="auto"/>
        <w:left w:val="none" w:sz="0" w:space="0" w:color="auto"/>
        <w:bottom w:val="none" w:sz="0" w:space="0" w:color="auto"/>
        <w:right w:val="none" w:sz="0" w:space="0" w:color="auto"/>
      </w:divBdr>
    </w:div>
    <w:div w:id="2085561292">
      <w:bodyDiv w:val="1"/>
      <w:marLeft w:val="0"/>
      <w:marRight w:val="0"/>
      <w:marTop w:val="0"/>
      <w:marBottom w:val="0"/>
      <w:divBdr>
        <w:top w:val="none" w:sz="0" w:space="0" w:color="auto"/>
        <w:left w:val="none" w:sz="0" w:space="0" w:color="auto"/>
        <w:bottom w:val="none" w:sz="0" w:space="0" w:color="auto"/>
        <w:right w:val="none" w:sz="0" w:space="0" w:color="auto"/>
      </w:divBdr>
    </w:div>
    <w:div w:id="21258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894F93814641EE8B56CF31AD72B24A"/>
        <w:category>
          <w:name w:val="General"/>
          <w:gallery w:val="placeholder"/>
        </w:category>
        <w:types>
          <w:type w:val="bbPlcHdr"/>
        </w:types>
        <w:behaviors>
          <w:behavior w:val="content"/>
        </w:behaviors>
        <w:guid w:val="{E44CAC09-E0FB-48AD-96DE-D7800C93E84D}"/>
      </w:docPartPr>
      <w:docPartBody>
        <w:p w:rsidR="00000000" w:rsidRDefault="00B41B3C" w:rsidP="00B41B3C">
          <w:pPr>
            <w:pStyle w:val="DB894F93814641EE8B56CF31AD72B24A"/>
          </w:pPr>
          <w:r>
            <w:rPr>
              <w:color w:val="7F7F7F" w:themeColor="text1" w:themeTint="80"/>
              <w:sz w:val="32"/>
              <w:szCs w:val="32"/>
              <w:lang w:val="es-ES"/>
            </w:rPr>
            <w:t>[Seleccionar fecha]</w:t>
          </w:r>
        </w:p>
      </w:docPartBody>
    </w:docPart>
    <w:docPart>
      <w:docPartPr>
        <w:name w:val="D9D4F75FFCFB4D8DA9934863011D26BB"/>
        <w:category>
          <w:name w:val="General"/>
          <w:gallery w:val="placeholder"/>
        </w:category>
        <w:types>
          <w:type w:val="bbPlcHdr"/>
        </w:types>
        <w:behaviors>
          <w:behavior w:val="content"/>
        </w:behaviors>
        <w:guid w:val="{6080CD9E-2CE0-4912-A140-7C5D145D8D1A}"/>
      </w:docPartPr>
      <w:docPartBody>
        <w:p w:rsidR="00000000" w:rsidRDefault="00B41B3C" w:rsidP="00B41B3C">
          <w:pPr>
            <w:pStyle w:val="D9D4F75FFCFB4D8DA9934863011D26BB"/>
          </w:pPr>
          <w:r>
            <w:rPr>
              <w:color w:val="7F7F7F" w:themeColor="text1" w:themeTint="80"/>
              <w:sz w:val="32"/>
              <w:szCs w:val="32"/>
              <w:lang w:val="es-ES"/>
            </w:rPr>
            <w:t>[Escribir el nombre del autor]</w:t>
          </w:r>
        </w:p>
      </w:docPartBody>
    </w:docPart>
    <w:docPart>
      <w:docPartPr>
        <w:name w:val="84916F61E895421CAE84764EC780A941"/>
        <w:category>
          <w:name w:val="General"/>
          <w:gallery w:val="placeholder"/>
        </w:category>
        <w:types>
          <w:type w:val="bbPlcHdr"/>
        </w:types>
        <w:behaviors>
          <w:behavior w:val="content"/>
        </w:behaviors>
        <w:guid w:val="{E347429D-5E5B-485A-B328-98D7066C674A}"/>
      </w:docPartPr>
      <w:docPartBody>
        <w:p w:rsidR="00000000" w:rsidRDefault="00B41B3C" w:rsidP="00B41B3C">
          <w:pPr>
            <w:pStyle w:val="84916F61E895421CAE84764EC780A941"/>
          </w:pPr>
          <w:r>
            <w:rPr>
              <w:smallCaps/>
              <w:sz w:val="40"/>
              <w:szCs w:val="40"/>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1B3C"/>
    <w:rsid w:val="004250F5"/>
    <w:rsid w:val="00B41B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F98E76A7E814BAE9C66551383EEBA6E">
    <w:name w:val="4F98E76A7E814BAE9C66551383EEBA6E"/>
    <w:rsid w:val="00B41B3C"/>
  </w:style>
  <w:style w:type="paragraph" w:customStyle="1" w:styleId="DB894F93814641EE8B56CF31AD72B24A">
    <w:name w:val="DB894F93814641EE8B56CF31AD72B24A"/>
    <w:rsid w:val="00B41B3C"/>
  </w:style>
  <w:style w:type="paragraph" w:customStyle="1" w:styleId="5D00FD3AFA2542CE9EF729E10426A9CF">
    <w:name w:val="5D00FD3AFA2542CE9EF729E10426A9CF"/>
    <w:rsid w:val="00B41B3C"/>
  </w:style>
  <w:style w:type="paragraph" w:customStyle="1" w:styleId="D9D4F75FFCFB4D8DA9934863011D26BB">
    <w:name w:val="D9D4F75FFCFB4D8DA9934863011D26BB"/>
    <w:rsid w:val="00B41B3C"/>
  </w:style>
  <w:style w:type="paragraph" w:customStyle="1" w:styleId="84916F61E895421CAE84764EC780A941">
    <w:name w:val="84916F61E895421CAE84764EC780A941"/>
    <w:rsid w:val="00B41B3C"/>
  </w:style>
  <w:style w:type="paragraph" w:customStyle="1" w:styleId="6768992AB6AC49E091CABC356FDE5717">
    <w:name w:val="6768992AB6AC49E091CABC356FDE5717"/>
    <w:rsid w:val="00B41B3C"/>
  </w:style>
  <w:style w:type="paragraph" w:customStyle="1" w:styleId="F71E10E09D134AACA24CCB74BB8B4DCB">
    <w:name w:val="F71E10E09D134AACA24CCB74BB8B4DCB"/>
    <w:rsid w:val="00B41B3C"/>
  </w:style>
  <w:style w:type="paragraph" w:customStyle="1" w:styleId="C0CA75B1B21E4B20B5FCC7B5B338B66F">
    <w:name w:val="C0CA75B1B21E4B20B5FCC7B5B338B66F"/>
    <w:rsid w:val="00B41B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2011-08-21T00:00:00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654</Words>
  <Characters>3603</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Mil Tareas</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MilTareas</dc:creator>
  <cp:lastModifiedBy>familia  carrasco salas</cp:lastModifiedBy>
  <cp:revision>3</cp:revision>
  <dcterms:created xsi:type="dcterms:W3CDTF">2011-08-21T20:24:00Z</dcterms:created>
  <dcterms:modified xsi:type="dcterms:W3CDTF">2011-08-21T20:26:00Z</dcterms:modified>
</cp:coreProperties>
</file>